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544" w:rsidRPr="003E4544" w:rsidRDefault="003E4544" w:rsidP="003E454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МИНИСТЕРСТВО РОССИЙСКОЙ ФЕДЕРАЦИИ ПО ДЕЛАМ ГРАЖДАНСКОЙ ОБОРОНЫ, ЧРЕЗВЫЧАЙНЫМ СИТУАЦИЯМ И ЛИКВИДАЦИИ ПОСЛЕДСТВИЙ СТИХИЙНЫХ БЕДСТВИЙ</w:t>
      </w:r>
    </w:p>
    <w:p w:rsidR="003E4544" w:rsidRPr="003E4544" w:rsidRDefault="003E4544" w:rsidP="003E454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ПРИКАЗ</w:t>
      </w:r>
    </w:p>
    <w:p w:rsidR="003E4544" w:rsidRPr="003E4544" w:rsidRDefault="003E4544" w:rsidP="003E4544">
      <w:pPr>
        <w:spacing w:before="100" w:beforeAutospacing="1" w:after="240" w:line="240" w:lineRule="auto"/>
        <w:jc w:val="center"/>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от 8 апреля 2025 года № 290</w:t>
      </w:r>
    </w:p>
    <w:p w:rsidR="003E4544" w:rsidRPr="003E4544" w:rsidRDefault="003E4544" w:rsidP="003E454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 xml:space="preserve">Об утверждении </w:t>
      </w:r>
      <w:hyperlink r:id="rId4" w:anchor="6560IO" w:history="1">
        <w:r w:rsidRPr="003E4544">
          <w:rPr>
            <w:rFonts w:ascii="Times New Roman" w:eastAsia="Times New Roman" w:hAnsi="Times New Roman" w:cs="Times New Roman"/>
            <w:color w:val="0000FF"/>
            <w:sz w:val="24"/>
            <w:szCs w:val="24"/>
            <w:u w:val="single"/>
            <w:lang w:eastAsia="ru-RU"/>
          </w:rPr>
          <w:t>Порядка учета пожаров и их последствий</w:t>
        </w:r>
      </w:hyperlink>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 xml:space="preserve">В соответствии с частью третьей </w:t>
      </w:r>
      <w:hyperlink r:id="rId5" w:anchor="7DM0KA" w:history="1">
        <w:r w:rsidRPr="003E4544">
          <w:rPr>
            <w:rFonts w:ascii="Times New Roman" w:eastAsia="Times New Roman" w:hAnsi="Times New Roman" w:cs="Times New Roman"/>
            <w:color w:val="0000FF"/>
            <w:sz w:val="24"/>
            <w:szCs w:val="24"/>
            <w:u w:val="single"/>
            <w:lang w:eastAsia="ru-RU"/>
          </w:rPr>
          <w:t>статьи 27 Федерального закона от 21 декабря 1994 г. № 69-ФЗ "О пожарной безопасности"</w:t>
        </w:r>
      </w:hyperlink>
      <w:r w:rsidRPr="003E4544">
        <w:rPr>
          <w:rFonts w:ascii="Times New Roman" w:eastAsia="Times New Roman" w:hAnsi="Times New Roman" w:cs="Times New Roman"/>
          <w:sz w:val="24"/>
          <w:szCs w:val="24"/>
          <w:lang w:eastAsia="ru-RU"/>
        </w:rPr>
        <w:t xml:space="preserve">, </w:t>
      </w:r>
      <w:hyperlink r:id="rId6" w:anchor="7D60K4" w:history="1">
        <w:r w:rsidRPr="003E4544">
          <w:rPr>
            <w:rFonts w:ascii="Times New Roman" w:eastAsia="Times New Roman" w:hAnsi="Times New Roman" w:cs="Times New Roman"/>
            <w:color w:val="0000FF"/>
            <w:sz w:val="24"/>
            <w:szCs w:val="24"/>
            <w:u w:val="single"/>
            <w:lang w:eastAsia="ru-RU"/>
          </w:rPr>
          <w:t>пунктом 1 Положения о Министерстве Российской Федерации по делам гражданской обороны, чрезвычайным ситуациям и ликвидации последствий стихийных бедствий</w:t>
        </w:r>
      </w:hyperlink>
      <w:r w:rsidRPr="003E4544">
        <w:rPr>
          <w:rFonts w:ascii="Times New Roman" w:eastAsia="Times New Roman" w:hAnsi="Times New Roman" w:cs="Times New Roman"/>
          <w:sz w:val="24"/>
          <w:szCs w:val="24"/>
          <w:lang w:eastAsia="ru-RU"/>
        </w:rPr>
        <w:t xml:space="preserve">, утвержденного </w:t>
      </w:r>
      <w:hyperlink r:id="rId7" w:anchor="64U0IK" w:history="1">
        <w:r w:rsidRPr="003E4544">
          <w:rPr>
            <w:rFonts w:ascii="Times New Roman" w:eastAsia="Times New Roman" w:hAnsi="Times New Roman" w:cs="Times New Roman"/>
            <w:color w:val="0000FF"/>
            <w:sz w:val="24"/>
            <w:szCs w:val="24"/>
            <w:u w:val="single"/>
            <w:lang w:eastAsia="ru-RU"/>
          </w:rPr>
          <w:t>Указом Президента Российской Федерации от 11 июля 2004 г. № 868</w:t>
        </w:r>
      </w:hyperlink>
      <w:r w:rsidRPr="003E4544">
        <w:rPr>
          <w:rFonts w:ascii="Times New Roman" w:eastAsia="Times New Roman" w:hAnsi="Times New Roman" w:cs="Times New Roman"/>
          <w:sz w:val="24"/>
          <w:szCs w:val="24"/>
          <w:lang w:eastAsia="ru-RU"/>
        </w:rPr>
        <w:t>,</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приказываю:</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 xml:space="preserve">1. Утвердить Порядок учета пожаров и их последствий согласно </w:t>
      </w:r>
      <w:hyperlink r:id="rId8" w:anchor="6560IO" w:history="1">
        <w:r w:rsidRPr="003E4544">
          <w:rPr>
            <w:rFonts w:ascii="Times New Roman" w:eastAsia="Times New Roman" w:hAnsi="Times New Roman" w:cs="Times New Roman"/>
            <w:color w:val="0000FF"/>
            <w:sz w:val="24"/>
            <w:szCs w:val="24"/>
            <w:u w:val="single"/>
            <w:lang w:eastAsia="ru-RU"/>
          </w:rPr>
          <w:t>приложению к настоящему приказу</w:t>
        </w:r>
      </w:hyperlink>
      <w:r w:rsidRPr="003E4544">
        <w:rPr>
          <w:rFonts w:ascii="Times New Roman" w:eastAsia="Times New Roman" w:hAnsi="Times New Roman" w:cs="Times New Roman"/>
          <w:sz w:val="24"/>
          <w:szCs w:val="24"/>
          <w:lang w:eastAsia="ru-RU"/>
        </w:rPr>
        <w:t>.</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2. Признать утратившими силу:</w:t>
      </w:r>
    </w:p>
    <w:p w:rsidR="003E4544" w:rsidRPr="003E4544" w:rsidRDefault="00C70064" w:rsidP="003E4544">
      <w:pPr>
        <w:spacing w:before="100" w:beforeAutospacing="1" w:after="240" w:line="240" w:lineRule="auto"/>
        <w:rPr>
          <w:rFonts w:ascii="Times New Roman" w:eastAsia="Times New Roman" w:hAnsi="Times New Roman" w:cs="Times New Roman"/>
          <w:sz w:val="24"/>
          <w:szCs w:val="24"/>
          <w:lang w:eastAsia="ru-RU"/>
        </w:rPr>
      </w:pPr>
      <w:hyperlink r:id="rId9" w:anchor="64U0IK" w:history="1">
        <w:r w:rsidR="003E4544" w:rsidRPr="003E4544">
          <w:rPr>
            <w:rFonts w:ascii="Times New Roman" w:eastAsia="Times New Roman" w:hAnsi="Times New Roman" w:cs="Times New Roman"/>
            <w:color w:val="0000FF"/>
            <w:sz w:val="24"/>
            <w:szCs w:val="24"/>
            <w:u w:val="single"/>
            <w:lang w:eastAsia="ru-RU"/>
          </w:rPr>
          <w:t>приказ МЧС России от 21 ноября 2008 г. № 714 "Об утверждении Порядка учета пожаров и их последствий"</w:t>
        </w:r>
      </w:hyperlink>
      <w:r w:rsidR="003E4544" w:rsidRPr="003E4544">
        <w:rPr>
          <w:rFonts w:ascii="Times New Roman" w:eastAsia="Times New Roman" w:hAnsi="Times New Roman" w:cs="Times New Roman"/>
          <w:sz w:val="24"/>
          <w:szCs w:val="24"/>
          <w:lang w:eastAsia="ru-RU"/>
        </w:rPr>
        <w:t xml:space="preserve"> (зарегистрирован Министерством юстиции Российской Федерации 12 декабря 2008 г., регистрационный № 12842);</w:t>
      </w:r>
    </w:p>
    <w:p w:rsidR="003E4544" w:rsidRPr="003E4544" w:rsidRDefault="00C70064" w:rsidP="003E4544">
      <w:pPr>
        <w:spacing w:before="100" w:beforeAutospacing="1" w:after="240" w:line="240" w:lineRule="auto"/>
        <w:rPr>
          <w:rFonts w:ascii="Times New Roman" w:eastAsia="Times New Roman" w:hAnsi="Times New Roman" w:cs="Times New Roman"/>
          <w:sz w:val="24"/>
          <w:szCs w:val="24"/>
          <w:lang w:eastAsia="ru-RU"/>
        </w:rPr>
      </w:pPr>
      <w:hyperlink r:id="rId10" w:anchor="65A0IQ" w:history="1">
        <w:r w:rsidR="003E4544" w:rsidRPr="003E4544">
          <w:rPr>
            <w:rFonts w:ascii="Times New Roman" w:eastAsia="Times New Roman" w:hAnsi="Times New Roman" w:cs="Times New Roman"/>
            <w:color w:val="0000FF"/>
            <w:sz w:val="24"/>
            <w:szCs w:val="24"/>
            <w:u w:val="single"/>
            <w:lang w:eastAsia="ru-RU"/>
          </w:rPr>
          <w:t>пункт 5 изменений, вносимых в нормативные правовые акты Министерства Российской Федерации по делам гражданской обороны, чрезвычайным ситуациям и ликвидации последствий стихийных бедствий</w:t>
        </w:r>
      </w:hyperlink>
      <w:r w:rsidR="003E4544" w:rsidRPr="003E4544">
        <w:rPr>
          <w:rFonts w:ascii="Times New Roman" w:eastAsia="Times New Roman" w:hAnsi="Times New Roman" w:cs="Times New Roman"/>
          <w:sz w:val="24"/>
          <w:szCs w:val="24"/>
          <w:lang w:eastAsia="ru-RU"/>
        </w:rPr>
        <w:t xml:space="preserve">, утвержденных </w:t>
      </w:r>
      <w:hyperlink r:id="rId11" w:anchor="64U0IK" w:history="1">
        <w:r w:rsidR="003E4544" w:rsidRPr="003E4544">
          <w:rPr>
            <w:rFonts w:ascii="Times New Roman" w:eastAsia="Times New Roman" w:hAnsi="Times New Roman" w:cs="Times New Roman"/>
            <w:color w:val="0000FF"/>
            <w:sz w:val="24"/>
            <w:szCs w:val="24"/>
            <w:u w:val="single"/>
            <w:lang w:eastAsia="ru-RU"/>
          </w:rPr>
          <w:t>приказом МЧС России от 22 июня 2010 г. № 289</w:t>
        </w:r>
      </w:hyperlink>
      <w:r w:rsidR="003E4544" w:rsidRPr="003E4544">
        <w:rPr>
          <w:rFonts w:ascii="Times New Roman" w:eastAsia="Times New Roman" w:hAnsi="Times New Roman" w:cs="Times New Roman"/>
          <w:sz w:val="24"/>
          <w:szCs w:val="24"/>
          <w:lang w:eastAsia="ru-RU"/>
        </w:rPr>
        <w:t xml:space="preserve"> (зарегистрирован Министерством юстиции Российской Федерации 16 июля 2010 г., регистрационный № 17880);</w:t>
      </w:r>
    </w:p>
    <w:p w:rsidR="003E4544" w:rsidRPr="003E4544" w:rsidRDefault="00C70064" w:rsidP="003E4544">
      <w:pPr>
        <w:spacing w:before="100" w:beforeAutospacing="1" w:after="240" w:line="240" w:lineRule="auto"/>
        <w:rPr>
          <w:rFonts w:ascii="Times New Roman" w:eastAsia="Times New Roman" w:hAnsi="Times New Roman" w:cs="Times New Roman"/>
          <w:sz w:val="24"/>
          <w:szCs w:val="24"/>
          <w:lang w:eastAsia="ru-RU"/>
        </w:rPr>
      </w:pPr>
      <w:hyperlink r:id="rId12" w:anchor="64U0IK" w:history="1">
        <w:r w:rsidR="003E4544" w:rsidRPr="003E4544">
          <w:rPr>
            <w:rFonts w:ascii="Times New Roman" w:eastAsia="Times New Roman" w:hAnsi="Times New Roman" w:cs="Times New Roman"/>
            <w:color w:val="0000FF"/>
            <w:sz w:val="24"/>
            <w:szCs w:val="24"/>
            <w:u w:val="single"/>
            <w:lang w:eastAsia="ru-RU"/>
          </w:rPr>
          <w:t>приказ МЧС России от 17 января 2012 г. № 9 "О внесении изменений в Порядок учета пожаров и их последствий, утвержденный приказом МЧС России от 21.11.2008 № 714"</w:t>
        </w:r>
      </w:hyperlink>
      <w:r w:rsidR="003E4544" w:rsidRPr="003E4544">
        <w:rPr>
          <w:rFonts w:ascii="Times New Roman" w:eastAsia="Times New Roman" w:hAnsi="Times New Roman" w:cs="Times New Roman"/>
          <w:sz w:val="24"/>
          <w:szCs w:val="24"/>
          <w:lang w:eastAsia="ru-RU"/>
        </w:rPr>
        <w:t xml:space="preserve"> (зарегистрирован Министерством юстиции Российской Федерации 13 февраля 2012 г., регистрационный № 23193);</w:t>
      </w:r>
    </w:p>
    <w:p w:rsidR="003E4544" w:rsidRPr="003E4544" w:rsidRDefault="00C70064" w:rsidP="003E4544">
      <w:pPr>
        <w:spacing w:before="100" w:beforeAutospacing="1" w:after="240" w:line="240" w:lineRule="auto"/>
        <w:rPr>
          <w:rFonts w:ascii="Times New Roman" w:eastAsia="Times New Roman" w:hAnsi="Times New Roman" w:cs="Times New Roman"/>
          <w:sz w:val="24"/>
          <w:szCs w:val="24"/>
          <w:lang w:eastAsia="ru-RU"/>
        </w:rPr>
      </w:pPr>
      <w:hyperlink r:id="rId13" w:anchor="64U0IK" w:history="1">
        <w:r w:rsidR="003E4544" w:rsidRPr="003E4544">
          <w:rPr>
            <w:rFonts w:ascii="Times New Roman" w:eastAsia="Times New Roman" w:hAnsi="Times New Roman" w:cs="Times New Roman"/>
            <w:color w:val="0000FF"/>
            <w:sz w:val="24"/>
            <w:szCs w:val="24"/>
            <w:u w:val="single"/>
            <w:lang w:eastAsia="ru-RU"/>
          </w:rPr>
          <w:t>приказ МЧС России от 8 октября 2018 г. № 431 "О внесении изменений в Порядок учета пожаров и их последствий, утвержденный приказом МЧС России от 21 ноября 2008 г. № 714"</w:t>
        </w:r>
      </w:hyperlink>
      <w:r w:rsidR="003E4544" w:rsidRPr="003E4544">
        <w:rPr>
          <w:rFonts w:ascii="Times New Roman" w:eastAsia="Times New Roman" w:hAnsi="Times New Roman" w:cs="Times New Roman"/>
          <w:sz w:val="24"/>
          <w:szCs w:val="24"/>
          <w:lang w:eastAsia="ru-RU"/>
        </w:rPr>
        <w:t xml:space="preserve"> (зарегистрирован Министерством юстиции Российской Федерации 11 декабря 2018 г., регистрационный № 52973);</w:t>
      </w:r>
    </w:p>
    <w:p w:rsidR="003E4544" w:rsidRPr="003E4544" w:rsidRDefault="00C70064" w:rsidP="003E4544">
      <w:pPr>
        <w:spacing w:before="100" w:beforeAutospacing="1" w:after="240" w:line="240" w:lineRule="auto"/>
        <w:rPr>
          <w:rFonts w:ascii="Times New Roman" w:eastAsia="Times New Roman" w:hAnsi="Times New Roman" w:cs="Times New Roman"/>
          <w:sz w:val="24"/>
          <w:szCs w:val="24"/>
          <w:lang w:eastAsia="ru-RU"/>
        </w:rPr>
      </w:pPr>
      <w:hyperlink r:id="rId14" w:anchor="64U0IK" w:history="1">
        <w:r w:rsidR="003E4544" w:rsidRPr="003E4544">
          <w:rPr>
            <w:rFonts w:ascii="Times New Roman" w:eastAsia="Times New Roman" w:hAnsi="Times New Roman" w:cs="Times New Roman"/>
            <w:color w:val="0000FF"/>
            <w:sz w:val="24"/>
            <w:szCs w:val="24"/>
            <w:u w:val="single"/>
            <w:lang w:eastAsia="ru-RU"/>
          </w:rPr>
          <w:t>приказ МЧС России от 17 ноября 2020 г. № 848 "О внесении изменений в Порядок учета пожаров и их последствий, утвержденный приказом МЧС России от 21 ноября 2008 г. № 714"</w:t>
        </w:r>
      </w:hyperlink>
      <w:r w:rsidR="003E4544" w:rsidRPr="003E4544">
        <w:rPr>
          <w:rFonts w:ascii="Times New Roman" w:eastAsia="Times New Roman" w:hAnsi="Times New Roman" w:cs="Times New Roman"/>
          <w:sz w:val="24"/>
          <w:szCs w:val="24"/>
          <w:lang w:eastAsia="ru-RU"/>
        </w:rPr>
        <w:t xml:space="preserve"> (зарегистрирован Министерством юстиции Российской Федерации 24 декабря 2020 г., регистрационный № 61777).</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3. Настоящий приказ вступает в силу 1 сентября 2025 года и действует по 31 августа 2031 года.</w:t>
      </w:r>
    </w:p>
    <w:p w:rsidR="003E4544" w:rsidRPr="003E4544" w:rsidRDefault="003E4544" w:rsidP="003E454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lastRenderedPageBreak/>
        <w:t>Министр</w:t>
      </w:r>
      <w:r w:rsidRPr="003E4544">
        <w:rPr>
          <w:rFonts w:ascii="Times New Roman" w:eastAsia="Times New Roman" w:hAnsi="Times New Roman" w:cs="Times New Roman"/>
          <w:sz w:val="24"/>
          <w:szCs w:val="24"/>
          <w:lang w:eastAsia="ru-RU"/>
        </w:rPr>
        <w:br/>
      </w:r>
      <w:proofErr w:type="spellStart"/>
      <w:r w:rsidRPr="003E4544">
        <w:rPr>
          <w:rFonts w:ascii="Times New Roman" w:eastAsia="Times New Roman" w:hAnsi="Times New Roman" w:cs="Times New Roman"/>
          <w:sz w:val="24"/>
          <w:szCs w:val="24"/>
          <w:lang w:eastAsia="ru-RU"/>
        </w:rPr>
        <w:t>А.В.Куренков</w:t>
      </w:r>
      <w:proofErr w:type="spellEnd"/>
      <w:r w:rsidRPr="003E4544">
        <w:rPr>
          <w:rFonts w:ascii="Times New Roman" w:eastAsia="Times New Roman" w:hAnsi="Times New Roman" w:cs="Times New Roman"/>
          <w:sz w:val="24"/>
          <w:szCs w:val="24"/>
          <w:lang w:eastAsia="ru-RU"/>
        </w:rPr>
        <w:t xml:space="preserve"> </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p>
    <w:p w:rsidR="003E4544" w:rsidRPr="003E4544" w:rsidRDefault="003E4544" w:rsidP="00C7006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Зарегистрировано</w:t>
      </w:r>
      <w:r w:rsidR="00C70064" w:rsidRPr="00C70064">
        <w:rPr>
          <w:rFonts w:ascii="Times New Roman" w:eastAsia="Times New Roman" w:hAnsi="Times New Roman" w:cs="Times New Roman"/>
          <w:sz w:val="24"/>
          <w:szCs w:val="24"/>
          <w:lang w:eastAsia="ru-RU"/>
        </w:rPr>
        <w:t xml:space="preserve"> </w:t>
      </w:r>
      <w:r w:rsidRPr="003E4544">
        <w:rPr>
          <w:rFonts w:ascii="Times New Roman" w:eastAsia="Times New Roman" w:hAnsi="Times New Roman" w:cs="Times New Roman"/>
          <w:sz w:val="24"/>
          <w:szCs w:val="24"/>
          <w:lang w:eastAsia="ru-RU"/>
        </w:rPr>
        <w:t>в Министерстве юстиции</w:t>
      </w:r>
      <w:r w:rsidR="00C70064" w:rsidRPr="00C70064">
        <w:rPr>
          <w:rFonts w:ascii="Times New Roman" w:eastAsia="Times New Roman" w:hAnsi="Times New Roman" w:cs="Times New Roman"/>
          <w:sz w:val="24"/>
          <w:szCs w:val="24"/>
          <w:lang w:eastAsia="ru-RU"/>
        </w:rPr>
        <w:t xml:space="preserve"> </w:t>
      </w:r>
      <w:r w:rsidRPr="003E4544">
        <w:rPr>
          <w:rFonts w:ascii="Times New Roman" w:eastAsia="Times New Roman" w:hAnsi="Times New Roman" w:cs="Times New Roman"/>
          <w:sz w:val="24"/>
          <w:szCs w:val="24"/>
          <w:lang w:eastAsia="ru-RU"/>
        </w:rPr>
        <w:t>Российской Федерации</w:t>
      </w:r>
      <w:r w:rsidR="00C70064" w:rsidRPr="00C70064">
        <w:rPr>
          <w:rFonts w:ascii="Times New Roman" w:eastAsia="Times New Roman" w:hAnsi="Times New Roman" w:cs="Times New Roman"/>
          <w:sz w:val="24"/>
          <w:szCs w:val="24"/>
          <w:lang w:eastAsia="ru-RU"/>
        </w:rPr>
        <w:t xml:space="preserve"> </w:t>
      </w:r>
      <w:r w:rsidRPr="003E4544">
        <w:rPr>
          <w:rFonts w:ascii="Times New Roman" w:eastAsia="Times New Roman" w:hAnsi="Times New Roman" w:cs="Times New Roman"/>
          <w:sz w:val="24"/>
          <w:szCs w:val="24"/>
          <w:lang w:eastAsia="ru-RU"/>
        </w:rPr>
        <w:t>29 мая 2025 года,</w:t>
      </w:r>
      <w:r w:rsidR="00C70064" w:rsidRPr="00C70064">
        <w:rPr>
          <w:rFonts w:ascii="Times New Roman" w:eastAsia="Times New Roman" w:hAnsi="Times New Roman" w:cs="Times New Roman"/>
          <w:sz w:val="24"/>
          <w:szCs w:val="24"/>
          <w:lang w:eastAsia="ru-RU"/>
        </w:rPr>
        <w:t xml:space="preserve"> </w:t>
      </w:r>
      <w:r w:rsidRPr="003E4544">
        <w:rPr>
          <w:rFonts w:ascii="Times New Roman" w:eastAsia="Times New Roman" w:hAnsi="Times New Roman" w:cs="Times New Roman"/>
          <w:sz w:val="24"/>
          <w:szCs w:val="24"/>
          <w:lang w:eastAsia="ru-RU"/>
        </w:rPr>
        <w:t>регистрационный № 82403</w:t>
      </w:r>
    </w:p>
    <w:p w:rsidR="003E4544" w:rsidRPr="003E4544" w:rsidRDefault="003E4544" w:rsidP="003E4544">
      <w:pPr>
        <w:spacing w:before="100" w:beforeAutospacing="1" w:after="100" w:afterAutospacing="1" w:line="240" w:lineRule="auto"/>
        <w:jc w:val="right"/>
        <w:outlineLvl w:val="1"/>
        <w:rPr>
          <w:rFonts w:ascii="Times New Roman" w:eastAsia="Times New Roman" w:hAnsi="Times New Roman" w:cs="Times New Roman"/>
          <w:bCs/>
          <w:sz w:val="24"/>
          <w:szCs w:val="24"/>
          <w:lang w:eastAsia="ru-RU"/>
        </w:rPr>
      </w:pPr>
      <w:r w:rsidRPr="003E4544">
        <w:rPr>
          <w:rFonts w:ascii="Times New Roman" w:eastAsia="Times New Roman" w:hAnsi="Times New Roman" w:cs="Times New Roman"/>
          <w:bCs/>
          <w:sz w:val="24"/>
          <w:szCs w:val="24"/>
          <w:lang w:eastAsia="ru-RU"/>
        </w:rPr>
        <w:t>УТВЕРЖДЕН</w:t>
      </w:r>
      <w:r w:rsidRPr="003E4544">
        <w:rPr>
          <w:rFonts w:ascii="Times New Roman" w:eastAsia="Times New Roman" w:hAnsi="Times New Roman" w:cs="Times New Roman"/>
          <w:bCs/>
          <w:sz w:val="24"/>
          <w:szCs w:val="24"/>
          <w:lang w:eastAsia="ru-RU"/>
        </w:rPr>
        <w:br/>
        <w:t>приказом МЧС России</w:t>
      </w:r>
      <w:r w:rsidRPr="003E4544">
        <w:rPr>
          <w:rFonts w:ascii="Times New Roman" w:eastAsia="Times New Roman" w:hAnsi="Times New Roman" w:cs="Times New Roman"/>
          <w:bCs/>
          <w:sz w:val="24"/>
          <w:szCs w:val="24"/>
          <w:lang w:eastAsia="ru-RU"/>
        </w:rPr>
        <w:br/>
        <w:t xml:space="preserve">от 8 апреля 2025 года № 290 </w:t>
      </w:r>
    </w:p>
    <w:p w:rsidR="003E4544" w:rsidRPr="003E4544" w:rsidRDefault="003E4544" w:rsidP="003E454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 xml:space="preserve">Порядок учета пожаров и их последствий </w:t>
      </w:r>
    </w:p>
    <w:p w:rsidR="003E4544" w:rsidRPr="003E4544" w:rsidRDefault="003E4544" w:rsidP="003E454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3E4544">
        <w:rPr>
          <w:rFonts w:ascii="Times New Roman" w:eastAsia="Times New Roman" w:hAnsi="Times New Roman" w:cs="Times New Roman"/>
          <w:b/>
          <w:bCs/>
          <w:sz w:val="27"/>
          <w:szCs w:val="27"/>
          <w:lang w:eastAsia="ru-RU"/>
        </w:rPr>
        <w:t xml:space="preserve">I. Общие положения </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 1. Настоящий Порядок регулирует общественные отношения между Министерством Российской Федерации по делам гражданской обороны, чрезвычайным ситуациям и ликвидации последствий стихийных бедствий, его территориальными органами и организациями, находящимися в ведении МЧС России, а также Министерством обороны Российской Федерации, Министерством иностранных дел Российской Федерации, Министерством внутренних дел Российской Федерации, Федеральной службой войск национальной гвардии Российской Федерации, Федеральной службой безопасности Российской Федерации, Службой внешней разведки Российской Федерации, Федеральной службой охраны Российской Федерации, Главным управлением специальных программ Президента Российской Федерации (далее - федеральные органы исполнительной власти), возникающие в процессе организации и осуществления официального статистического учета пожаров и их последствий в Российской Федерации.</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2. Учет пожаров и их последствий осуществляется в целях проведения федерального статистического наблюдения по пожарам и их последствиям и обработке данных, полученных в результате этих наблюдений.</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________________</w:t>
      </w:r>
    </w:p>
    <w:p w:rsidR="003E4544" w:rsidRPr="003E4544" w:rsidRDefault="00C70064" w:rsidP="003E4544">
      <w:pPr>
        <w:spacing w:before="100" w:beforeAutospacing="1" w:after="240" w:line="240" w:lineRule="auto"/>
        <w:rPr>
          <w:rFonts w:ascii="Times New Roman" w:eastAsia="Times New Roman" w:hAnsi="Times New Roman" w:cs="Times New Roman"/>
          <w:sz w:val="24"/>
          <w:szCs w:val="24"/>
          <w:lang w:eastAsia="ru-RU"/>
        </w:rPr>
      </w:pPr>
      <w:hyperlink r:id="rId15" w:anchor="7DM0K9" w:history="1">
        <w:r w:rsidR="003E4544" w:rsidRPr="003E4544">
          <w:rPr>
            <w:rFonts w:ascii="Times New Roman" w:eastAsia="Times New Roman" w:hAnsi="Times New Roman" w:cs="Times New Roman"/>
            <w:color w:val="0000FF"/>
            <w:sz w:val="24"/>
            <w:szCs w:val="24"/>
            <w:u w:val="single"/>
            <w:lang w:eastAsia="ru-RU"/>
          </w:rPr>
          <w:t>Часть 2 статьи 6 Федерального закона от 29 ноября 2007 г. № 282-ФЗ "Об официальном статистическом учете и системе государственной статистики в Российской Федерации"</w:t>
        </w:r>
      </w:hyperlink>
      <w:r w:rsidR="003E4544" w:rsidRPr="003E4544">
        <w:rPr>
          <w:rFonts w:ascii="Times New Roman" w:eastAsia="Times New Roman" w:hAnsi="Times New Roman" w:cs="Times New Roman"/>
          <w:sz w:val="24"/>
          <w:szCs w:val="24"/>
          <w:lang w:eastAsia="ru-RU"/>
        </w:rPr>
        <w:t xml:space="preserve"> (далее - </w:t>
      </w:r>
      <w:hyperlink r:id="rId16" w:anchor="64U0IK" w:history="1">
        <w:r w:rsidR="003E4544" w:rsidRPr="003E4544">
          <w:rPr>
            <w:rFonts w:ascii="Times New Roman" w:eastAsia="Times New Roman" w:hAnsi="Times New Roman" w:cs="Times New Roman"/>
            <w:color w:val="0000FF"/>
            <w:sz w:val="24"/>
            <w:szCs w:val="24"/>
            <w:u w:val="single"/>
            <w:lang w:eastAsia="ru-RU"/>
          </w:rPr>
          <w:t>Федеральный закон № 282-ФЗ</w:t>
        </w:r>
      </w:hyperlink>
      <w:r w:rsidR="003E4544" w:rsidRPr="003E4544">
        <w:rPr>
          <w:rFonts w:ascii="Times New Roman" w:eastAsia="Times New Roman" w:hAnsi="Times New Roman" w:cs="Times New Roman"/>
          <w:sz w:val="24"/>
          <w:szCs w:val="24"/>
          <w:lang w:eastAsia="ru-RU"/>
        </w:rPr>
        <w:t>).</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lastRenderedPageBreak/>
        <w:t>3. При учете пожаров и их последствий федеральное статистическое наблюдение проводится сплошным способом</w:t>
      </w:r>
      <w:r w:rsidRPr="003E4544">
        <w:rPr>
          <w:rFonts w:ascii="Times New Roman" w:eastAsia="Times New Roman" w:hAnsi="Times New Roman" w:cs="Times New Roman"/>
          <w:noProof/>
          <w:sz w:val="24"/>
          <w:szCs w:val="24"/>
          <w:lang w:eastAsia="ru-RU"/>
        </w:rPr>
        <w:drawing>
          <wp:inline distT="0" distB="0" distL="0" distR="0" wp14:anchorId="7A4C6DA0" wp14:editId="5B0DD760">
            <wp:extent cx="104775" cy="219075"/>
            <wp:effectExtent l="0" t="0" r="9525" b="9525"/>
            <wp:docPr id="1" name="Рисунок 1" descr="https://api.docs.cntd.ru/img/13/12/92/08/00/92dbee46-8722-4be2-a67f-237c945deaa2/P0029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i.docs.cntd.ru/img/13/12/92/08/00/92dbee46-8722-4be2-a67f-237c945deaa2/P00290000.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E4544">
        <w:rPr>
          <w:rFonts w:ascii="Times New Roman" w:eastAsia="Times New Roman" w:hAnsi="Times New Roman" w:cs="Times New Roman"/>
          <w:sz w:val="24"/>
          <w:szCs w:val="24"/>
          <w:lang w:eastAsia="ru-RU"/>
        </w:rPr>
        <w:t xml:space="preserve"> в отношении федеральных органов исполнительной власти, территориальных органов МЧС России и организаций, находящихся в ведение МЧС России.</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________________</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noProof/>
          <w:sz w:val="24"/>
          <w:szCs w:val="24"/>
          <w:lang w:eastAsia="ru-RU"/>
        </w:rPr>
        <w:drawing>
          <wp:inline distT="0" distB="0" distL="0" distR="0" wp14:anchorId="61168072" wp14:editId="63FDFB3D">
            <wp:extent cx="104775" cy="219075"/>
            <wp:effectExtent l="0" t="0" r="9525" b="9525"/>
            <wp:docPr id="2" name="Рисунок 2" descr="https://api.docs.cntd.ru/img/13/12/92/08/00/92dbee46-8722-4be2-a67f-237c945deaa2/P0029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i.docs.cntd.ru/img/13/12/92/08/00/92dbee46-8722-4be2-a67f-237c945deaa2/P0029000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hyperlink r:id="rId18" w:anchor="7DK0K8" w:history="1">
        <w:r w:rsidRPr="003E4544">
          <w:rPr>
            <w:rFonts w:ascii="Times New Roman" w:eastAsia="Times New Roman" w:hAnsi="Times New Roman" w:cs="Times New Roman"/>
            <w:color w:val="0000FF"/>
            <w:sz w:val="24"/>
            <w:szCs w:val="24"/>
            <w:u w:val="single"/>
            <w:lang w:eastAsia="ru-RU"/>
          </w:rPr>
          <w:t>Часть 1 статьи 6 Федерального закона № 282-ФЗ</w:t>
        </w:r>
      </w:hyperlink>
      <w:r w:rsidRPr="003E4544">
        <w:rPr>
          <w:rFonts w:ascii="Times New Roman" w:eastAsia="Times New Roman" w:hAnsi="Times New Roman" w:cs="Times New Roman"/>
          <w:sz w:val="24"/>
          <w:szCs w:val="24"/>
          <w:lang w:eastAsia="ru-RU"/>
        </w:rPr>
        <w:t>.</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4. При учете пожаров и их последствий используются формы федерального статистического наблюдения и указания по их заполнению, утвержденные уполномоченным Правительством Российской Федерации федеральным органом исполнительной власти по представлению субъекта официального статистического учета</w:t>
      </w:r>
      <w:r w:rsidRPr="003E4544">
        <w:rPr>
          <w:rFonts w:ascii="Times New Roman" w:eastAsia="Times New Roman" w:hAnsi="Times New Roman" w:cs="Times New Roman"/>
          <w:noProof/>
          <w:sz w:val="24"/>
          <w:szCs w:val="24"/>
          <w:lang w:eastAsia="ru-RU"/>
        </w:rPr>
        <w:drawing>
          <wp:inline distT="0" distB="0" distL="0" distR="0" wp14:anchorId="374A6FDA" wp14:editId="791166B1">
            <wp:extent cx="104775" cy="219075"/>
            <wp:effectExtent l="0" t="0" r="9525" b="9525"/>
            <wp:docPr id="3" name="Рисунок 3" descr="https://api.docs.cntd.ru/img/13/12/92/08/00/92dbee46-8722-4be2-a67f-237c945deaa2/P002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pi.docs.cntd.ru/img/13/12/92/08/00/92dbee46-8722-4be2-a67f-237c945deaa2/P002B0000.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E4544">
        <w:rPr>
          <w:rFonts w:ascii="Times New Roman" w:eastAsia="Times New Roman" w:hAnsi="Times New Roman" w:cs="Times New Roman"/>
          <w:sz w:val="24"/>
          <w:szCs w:val="24"/>
          <w:lang w:eastAsia="ru-RU"/>
        </w:rPr>
        <w:t>.</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________________</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noProof/>
          <w:sz w:val="24"/>
          <w:szCs w:val="24"/>
          <w:lang w:eastAsia="ru-RU"/>
        </w:rPr>
        <w:drawing>
          <wp:inline distT="0" distB="0" distL="0" distR="0" wp14:anchorId="3DB1E140" wp14:editId="4C79FEFA">
            <wp:extent cx="104775" cy="219075"/>
            <wp:effectExtent l="0" t="0" r="9525" b="9525"/>
            <wp:docPr id="4" name="Рисунок 4" descr="https://api.docs.cntd.ru/img/13/12/92/08/00/92dbee46-8722-4be2-a67f-237c945deaa2/P002B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pi.docs.cntd.ru/img/13/12/92/08/00/92dbee46-8722-4be2-a67f-237c945deaa2/P002B000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hyperlink r:id="rId20" w:anchor="7DQ0KB" w:history="1">
        <w:r w:rsidRPr="003E4544">
          <w:rPr>
            <w:rFonts w:ascii="Times New Roman" w:eastAsia="Times New Roman" w:hAnsi="Times New Roman" w:cs="Times New Roman"/>
            <w:color w:val="0000FF"/>
            <w:sz w:val="24"/>
            <w:szCs w:val="24"/>
            <w:u w:val="single"/>
            <w:lang w:eastAsia="ru-RU"/>
          </w:rPr>
          <w:t>Часть 4 статьи 6 Федерального закона № 282-ФЗ</w:t>
        </w:r>
      </w:hyperlink>
      <w:r w:rsidRPr="003E4544">
        <w:rPr>
          <w:rFonts w:ascii="Times New Roman" w:eastAsia="Times New Roman" w:hAnsi="Times New Roman" w:cs="Times New Roman"/>
          <w:sz w:val="24"/>
          <w:szCs w:val="24"/>
          <w:lang w:eastAsia="ru-RU"/>
        </w:rPr>
        <w:t>.</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5. Учет пожаров и их последствий осуществляется посредством сбора административных данных по пожарам и их последствиям.</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6. В административных данных по пожарам и их последствиям содержится документированная информация, представляемая:</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федеральными органами исполнительной власти по формам федерального статистического наблюдения по пожарам;</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территориальными органами МЧС России и организациями, находящимися в ведении МЧС России, по формам федерального статистического наблюдения по пожарам и посредством информационной системы МЧС России, с использованием которых обеспечивается возможность формирования официальной статистической информации.</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________________</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 xml:space="preserve">Абзац четырнадцатый части первой </w:t>
      </w:r>
      <w:hyperlink r:id="rId21" w:anchor="7DE0K7" w:history="1">
        <w:r w:rsidRPr="003E4544">
          <w:rPr>
            <w:rFonts w:ascii="Times New Roman" w:eastAsia="Times New Roman" w:hAnsi="Times New Roman" w:cs="Times New Roman"/>
            <w:color w:val="0000FF"/>
            <w:sz w:val="24"/>
            <w:szCs w:val="24"/>
            <w:u w:val="single"/>
            <w:lang w:eastAsia="ru-RU"/>
          </w:rPr>
          <w:t>статьи 16</w:t>
        </w:r>
      </w:hyperlink>
      <w:r w:rsidRPr="003E4544">
        <w:rPr>
          <w:rFonts w:ascii="Times New Roman" w:eastAsia="Times New Roman" w:hAnsi="Times New Roman" w:cs="Times New Roman"/>
          <w:sz w:val="24"/>
          <w:szCs w:val="24"/>
          <w:lang w:eastAsia="ru-RU"/>
        </w:rPr>
        <w:t xml:space="preserve">, </w:t>
      </w:r>
      <w:hyperlink r:id="rId22" w:anchor="7DK0K9" w:history="1">
        <w:r w:rsidRPr="003E4544">
          <w:rPr>
            <w:rFonts w:ascii="Times New Roman" w:eastAsia="Times New Roman" w:hAnsi="Times New Roman" w:cs="Times New Roman"/>
            <w:color w:val="0000FF"/>
            <w:sz w:val="24"/>
            <w:szCs w:val="24"/>
            <w:u w:val="single"/>
            <w:lang w:eastAsia="ru-RU"/>
          </w:rPr>
          <w:t>статья 26 Федерального закона от 21 декабря 1994 г. № 69-ФЗ "О пожарной безопасности"</w:t>
        </w:r>
      </w:hyperlink>
      <w:r w:rsidRPr="003E4544">
        <w:rPr>
          <w:rFonts w:ascii="Times New Roman" w:eastAsia="Times New Roman" w:hAnsi="Times New Roman" w:cs="Times New Roman"/>
          <w:sz w:val="24"/>
          <w:szCs w:val="24"/>
          <w:lang w:eastAsia="ru-RU"/>
        </w:rPr>
        <w:t xml:space="preserve"> (далее - </w:t>
      </w:r>
      <w:hyperlink r:id="rId23" w:anchor="64U0IK" w:history="1">
        <w:r w:rsidRPr="003E4544">
          <w:rPr>
            <w:rFonts w:ascii="Times New Roman" w:eastAsia="Times New Roman" w:hAnsi="Times New Roman" w:cs="Times New Roman"/>
            <w:color w:val="0000FF"/>
            <w:sz w:val="24"/>
            <w:szCs w:val="24"/>
            <w:u w:val="single"/>
            <w:lang w:eastAsia="ru-RU"/>
          </w:rPr>
          <w:t>Федеральный закон № 69-ФЗ</w:t>
        </w:r>
      </w:hyperlink>
      <w:r w:rsidRPr="003E4544">
        <w:rPr>
          <w:rFonts w:ascii="Times New Roman" w:eastAsia="Times New Roman" w:hAnsi="Times New Roman" w:cs="Times New Roman"/>
          <w:sz w:val="24"/>
          <w:szCs w:val="24"/>
          <w:lang w:eastAsia="ru-RU"/>
        </w:rPr>
        <w:t>).</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7. При учете пожаров и их последствий МЧС России</w:t>
      </w:r>
      <w:r w:rsidRPr="003E4544">
        <w:rPr>
          <w:rFonts w:ascii="Times New Roman" w:eastAsia="Times New Roman" w:hAnsi="Times New Roman" w:cs="Times New Roman"/>
          <w:noProof/>
          <w:sz w:val="24"/>
          <w:szCs w:val="24"/>
          <w:lang w:eastAsia="ru-RU"/>
        </w:rPr>
        <w:drawing>
          <wp:inline distT="0" distB="0" distL="0" distR="0" wp14:anchorId="6C1B3308" wp14:editId="61E51B2F">
            <wp:extent cx="104775" cy="219075"/>
            <wp:effectExtent l="0" t="0" r="9525" b="9525"/>
            <wp:docPr id="5" name="Рисунок 5" descr="https://api.docs.cntd.ru/img/13/12/92/08/00/92dbee46-8722-4be2-a67f-237c945deaa2/P0033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i.docs.cntd.ru/img/13/12/92/08/00/92dbee46-8722-4be2-a67f-237c945deaa2/P00330000.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E4544">
        <w:rPr>
          <w:rFonts w:ascii="Times New Roman" w:eastAsia="Times New Roman" w:hAnsi="Times New Roman" w:cs="Times New Roman"/>
          <w:sz w:val="24"/>
          <w:szCs w:val="24"/>
          <w:lang w:eastAsia="ru-RU"/>
        </w:rPr>
        <w:t xml:space="preserve"> формируется официальная статистическая информация по пожарам и их последствиям, являющаяся сводной агрегированной документированной информацией о количественной стороне</w:t>
      </w:r>
      <w:r w:rsidRPr="003E4544">
        <w:rPr>
          <w:rFonts w:ascii="Times New Roman" w:eastAsia="Times New Roman" w:hAnsi="Times New Roman" w:cs="Times New Roman"/>
          <w:noProof/>
          <w:sz w:val="24"/>
          <w:szCs w:val="24"/>
          <w:lang w:eastAsia="ru-RU"/>
        </w:rPr>
        <w:drawing>
          <wp:inline distT="0" distB="0" distL="0" distR="0" wp14:anchorId="6A81B17D" wp14:editId="71A1E67D">
            <wp:extent cx="104775" cy="219075"/>
            <wp:effectExtent l="0" t="0" r="9525" b="9525"/>
            <wp:docPr id="6" name="Рисунок 6" descr="https://api.docs.cntd.ru/img/13/12/92/08/00/92dbee46-8722-4be2-a67f-237c945deaa2/P0033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pi.docs.cntd.ru/img/13/12/92/08/00/92dbee46-8722-4be2-a67f-237c945deaa2/P0033000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E4544">
        <w:rPr>
          <w:rFonts w:ascii="Times New Roman" w:eastAsia="Times New Roman" w:hAnsi="Times New Roman" w:cs="Times New Roman"/>
          <w:sz w:val="24"/>
          <w:szCs w:val="24"/>
          <w:lang w:eastAsia="ru-RU"/>
        </w:rPr>
        <w:t xml:space="preserve"> происшедших пожаров и их последствий.</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________________</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noProof/>
          <w:sz w:val="24"/>
          <w:szCs w:val="24"/>
          <w:lang w:eastAsia="ru-RU"/>
        </w:rPr>
        <w:drawing>
          <wp:inline distT="0" distB="0" distL="0" distR="0" wp14:anchorId="0C8304B8" wp14:editId="628E4BE2">
            <wp:extent cx="104775" cy="219075"/>
            <wp:effectExtent l="0" t="0" r="9525" b="9525"/>
            <wp:docPr id="7" name="Рисунок 7" descr="https://api.docs.cntd.ru/img/13/12/92/08/00/92dbee46-8722-4be2-a67f-237c945deaa2/P0033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pi.docs.cntd.ru/img/13/12/92/08/00/92dbee46-8722-4be2-a67f-237c945deaa2/P00330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E4544">
        <w:rPr>
          <w:rFonts w:ascii="Times New Roman" w:eastAsia="Times New Roman" w:hAnsi="Times New Roman" w:cs="Times New Roman"/>
          <w:sz w:val="24"/>
          <w:szCs w:val="24"/>
          <w:lang w:eastAsia="ru-RU"/>
        </w:rPr>
        <w:t xml:space="preserve">Часть вторая </w:t>
      </w:r>
      <w:hyperlink r:id="rId26" w:anchor="7DM0KA" w:history="1">
        <w:r w:rsidRPr="003E4544">
          <w:rPr>
            <w:rFonts w:ascii="Times New Roman" w:eastAsia="Times New Roman" w:hAnsi="Times New Roman" w:cs="Times New Roman"/>
            <w:color w:val="0000FF"/>
            <w:sz w:val="24"/>
            <w:szCs w:val="24"/>
            <w:u w:val="single"/>
            <w:lang w:eastAsia="ru-RU"/>
          </w:rPr>
          <w:t>статьи 27 Федерального закона № 69-ФЗ</w:t>
        </w:r>
      </w:hyperlink>
      <w:r w:rsidRPr="003E4544">
        <w:rPr>
          <w:rFonts w:ascii="Times New Roman" w:eastAsia="Times New Roman" w:hAnsi="Times New Roman" w:cs="Times New Roman"/>
          <w:sz w:val="24"/>
          <w:szCs w:val="24"/>
          <w:lang w:eastAsia="ru-RU"/>
        </w:rPr>
        <w:t>.</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noProof/>
          <w:sz w:val="24"/>
          <w:szCs w:val="24"/>
          <w:lang w:eastAsia="ru-RU"/>
        </w:rPr>
        <w:drawing>
          <wp:inline distT="0" distB="0" distL="0" distR="0" wp14:anchorId="1958C76F" wp14:editId="0DC3A175">
            <wp:extent cx="104775" cy="219075"/>
            <wp:effectExtent l="0" t="0" r="9525" b="9525"/>
            <wp:docPr id="8" name="Рисунок 8" descr="https://api.docs.cntd.ru/img/13/12/92/08/00/92dbee46-8722-4be2-a67f-237c945deaa2/P0034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pi.docs.cntd.ru/img/13/12/92/08/00/92dbee46-8722-4be2-a67f-237c945deaa2/P00340000.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hyperlink r:id="rId27" w:anchor="65E0IS" w:history="1">
        <w:r w:rsidRPr="003E4544">
          <w:rPr>
            <w:rFonts w:ascii="Times New Roman" w:eastAsia="Times New Roman" w:hAnsi="Times New Roman" w:cs="Times New Roman"/>
            <w:color w:val="0000FF"/>
            <w:sz w:val="24"/>
            <w:szCs w:val="24"/>
            <w:u w:val="single"/>
            <w:lang w:eastAsia="ru-RU"/>
          </w:rPr>
          <w:t>Пункт 3 статьи 2 Федерального закона № 282-ФЗ</w:t>
        </w:r>
      </w:hyperlink>
      <w:r w:rsidRPr="003E4544">
        <w:rPr>
          <w:rFonts w:ascii="Times New Roman" w:eastAsia="Times New Roman" w:hAnsi="Times New Roman" w:cs="Times New Roman"/>
          <w:sz w:val="24"/>
          <w:szCs w:val="24"/>
          <w:lang w:eastAsia="ru-RU"/>
        </w:rPr>
        <w:t>.</w:t>
      </w:r>
    </w:p>
    <w:p w:rsidR="003E4544" w:rsidRPr="003E4544" w:rsidRDefault="003E4544" w:rsidP="003E454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3E4544">
        <w:rPr>
          <w:rFonts w:ascii="Times New Roman" w:eastAsia="Times New Roman" w:hAnsi="Times New Roman" w:cs="Times New Roman"/>
          <w:b/>
          <w:bCs/>
          <w:sz w:val="27"/>
          <w:szCs w:val="27"/>
          <w:lang w:eastAsia="ru-RU"/>
        </w:rPr>
        <w:t xml:space="preserve">II. Учет пожаров и их последствий </w:t>
      </w:r>
    </w:p>
    <w:p w:rsidR="003E4544" w:rsidRPr="003E4544" w:rsidRDefault="003E4544" w:rsidP="00C7006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 </w:t>
      </w:r>
      <w:bookmarkStart w:id="0" w:name="_GoBack"/>
      <w:bookmarkEnd w:id="0"/>
      <w:r w:rsidRPr="003E4544">
        <w:rPr>
          <w:rFonts w:ascii="Times New Roman" w:eastAsia="Times New Roman" w:hAnsi="Times New Roman" w:cs="Times New Roman"/>
          <w:sz w:val="24"/>
          <w:szCs w:val="24"/>
          <w:lang w:eastAsia="ru-RU"/>
        </w:rPr>
        <w:t>8. Официальному статистическому учету подлежат все пожары, для ликвидации которых привлекались юридические лица и индивидуальные предприниматели, имеющие лицензию на право осуществления деятельности по тушению пожаров в населенных пунктах, на производственных объектах и объектах инфраструктуры</w:t>
      </w:r>
      <w:r w:rsidRPr="003E4544">
        <w:rPr>
          <w:rFonts w:ascii="Times New Roman" w:eastAsia="Times New Roman" w:hAnsi="Times New Roman" w:cs="Times New Roman"/>
          <w:noProof/>
          <w:sz w:val="24"/>
          <w:szCs w:val="24"/>
          <w:lang w:eastAsia="ru-RU"/>
        </w:rPr>
        <w:drawing>
          <wp:inline distT="0" distB="0" distL="0" distR="0" wp14:anchorId="7DE7B6D3" wp14:editId="3C706E69">
            <wp:extent cx="104775" cy="219075"/>
            <wp:effectExtent l="0" t="0" r="9525" b="9525"/>
            <wp:docPr id="9" name="Рисунок 9" descr="https://api.docs.cntd.ru/img/13/12/92/08/00/92dbee46-8722-4be2-a67f-237c945deaa2/P003A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pi.docs.cntd.ru/img/13/12/92/08/00/92dbee46-8722-4be2-a67f-237c945deaa2/P003A000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E4544">
        <w:rPr>
          <w:rFonts w:ascii="Times New Roman" w:eastAsia="Times New Roman" w:hAnsi="Times New Roman" w:cs="Times New Roman"/>
          <w:sz w:val="24"/>
          <w:szCs w:val="24"/>
          <w:lang w:eastAsia="ru-RU"/>
        </w:rPr>
        <w:t xml:space="preserve"> (далее - лицензиаты), подразделения пожарной охраны, не являющиеся лицензиатами, а также пожары, в ликвидации которых подразделения пожарной охраны и лицензиаты не участвовали, но информация о которых поступила к ним от физических и юридических лиц.</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________________</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 xml:space="preserve">Абзац третий части первой </w:t>
      </w:r>
      <w:hyperlink r:id="rId29" w:anchor="6520IM" w:history="1">
        <w:r w:rsidRPr="003E4544">
          <w:rPr>
            <w:rFonts w:ascii="Times New Roman" w:eastAsia="Times New Roman" w:hAnsi="Times New Roman" w:cs="Times New Roman"/>
            <w:color w:val="0000FF"/>
            <w:sz w:val="24"/>
            <w:szCs w:val="24"/>
            <w:u w:val="single"/>
            <w:lang w:eastAsia="ru-RU"/>
          </w:rPr>
          <w:t>статьи 1 Федерального закона № 69-ФЗ</w:t>
        </w:r>
      </w:hyperlink>
      <w:r w:rsidRPr="003E4544">
        <w:rPr>
          <w:rFonts w:ascii="Times New Roman" w:eastAsia="Times New Roman" w:hAnsi="Times New Roman" w:cs="Times New Roman"/>
          <w:sz w:val="24"/>
          <w:szCs w:val="24"/>
          <w:lang w:eastAsia="ru-RU"/>
        </w:rPr>
        <w:t>.</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noProof/>
          <w:sz w:val="24"/>
          <w:szCs w:val="24"/>
          <w:lang w:eastAsia="ru-RU"/>
        </w:rPr>
        <w:drawing>
          <wp:inline distT="0" distB="0" distL="0" distR="0" wp14:anchorId="3D5DC420" wp14:editId="31B2421B">
            <wp:extent cx="104775" cy="219075"/>
            <wp:effectExtent l="0" t="0" r="9525" b="9525"/>
            <wp:docPr id="10" name="Рисунок 10" descr="https://api.docs.cntd.ru/img/13/12/92/08/00/92dbee46-8722-4be2-a67f-237c945deaa2/P003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pi.docs.cntd.ru/img/13/12/92/08/00/92dbee46-8722-4be2-a67f-237c945deaa2/P003B0000.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hyperlink r:id="rId30" w:anchor="8QC0M4" w:history="1">
        <w:r w:rsidRPr="003E4544">
          <w:rPr>
            <w:rFonts w:ascii="Times New Roman" w:eastAsia="Times New Roman" w:hAnsi="Times New Roman" w:cs="Times New Roman"/>
            <w:color w:val="0000FF"/>
            <w:sz w:val="24"/>
            <w:szCs w:val="24"/>
            <w:u w:val="single"/>
            <w:lang w:eastAsia="ru-RU"/>
          </w:rPr>
          <w:t>Пункт 14 части 1 статьи 12 Федерального закона от 4 мая 2011 г. № 99-ФЗ "О лицензировании отдельных видов деятельности"</w:t>
        </w:r>
      </w:hyperlink>
      <w:r w:rsidRPr="003E4544">
        <w:rPr>
          <w:rFonts w:ascii="Times New Roman" w:eastAsia="Times New Roman" w:hAnsi="Times New Roman" w:cs="Times New Roman"/>
          <w:sz w:val="24"/>
          <w:szCs w:val="24"/>
          <w:lang w:eastAsia="ru-RU"/>
        </w:rPr>
        <w:t xml:space="preserve">, </w:t>
      </w:r>
      <w:hyperlink r:id="rId31" w:anchor="6540IN" w:history="1">
        <w:r w:rsidRPr="003E4544">
          <w:rPr>
            <w:rFonts w:ascii="Times New Roman" w:eastAsia="Times New Roman" w:hAnsi="Times New Roman" w:cs="Times New Roman"/>
            <w:color w:val="0000FF"/>
            <w:sz w:val="24"/>
            <w:szCs w:val="24"/>
            <w:u w:val="single"/>
            <w:lang w:eastAsia="ru-RU"/>
          </w:rPr>
          <w:t>Положение о лицензировании деятельности по тушению пожаров в населенных пунктах, на производственных объектах и объектах инфраструктуры</w:t>
        </w:r>
      </w:hyperlink>
      <w:r w:rsidRPr="003E4544">
        <w:rPr>
          <w:rFonts w:ascii="Times New Roman" w:eastAsia="Times New Roman" w:hAnsi="Times New Roman" w:cs="Times New Roman"/>
          <w:sz w:val="24"/>
          <w:szCs w:val="24"/>
          <w:lang w:eastAsia="ru-RU"/>
        </w:rPr>
        <w:t xml:space="preserve">, утвержденное </w:t>
      </w:r>
      <w:hyperlink r:id="rId32" w:anchor="64U0IK" w:history="1">
        <w:r w:rsidRPr="003E4544">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28 июля 2020 г. № 1131</w:t>
        </w:r>
      </w:hyperlink>
      <w:r w:rsidRPr="003E4544">
        <w:rPr>
          <w:rFonts w:ascii="Times New Roman" w:eastAsia="Times New Roman" w:hAnsi="Times New Roman" w:cs="Times New Roman"/>
          <w:sz w:val="24"/>
          <w:szCs w:val="24"/>
          <w:lang w:eastAsia="ru-RU"/>
        </w:rPr>
        <w:t xml:space="preserve">. В соответствии с </w:t>
      </w:r>
      <w:hyperlink r:id="rId33" w:anchor="6520IM" w:history="1">
        <w:r w:rsidRPr="003E4544">
          <w:rPr>
            <w:rFonts w:ascii="Times New Roman" w:eastAsia="Times New Roman" w:hAnsi="Times New Roman" w:cs="Times New Roman"/>
            <w:color w:val="0000FF"/>
            <w:sz w:val="24"/>
            <w:szCs w:val="24"/>
            <w:u w:val="single"/>
            <w:lang w:eastAsia="ru-RU"/>
          </w:rPr>
          <w:t>пунктом 2 постановления Правительства Российской Федерации от 28 июля 2020 г. № 1131</w:t>
        </w:r>
      </w:hyperlink>
      <w:r w:rsidRPr="003E4544">
        <w:rPr>
          <w:rFonts w:ascii="Times New Roman" w:eastAsia="Times New Roman" w:hAnsi="Times New Roman" w:cs="Times New Roman"/>
          <w:sz w:val="24"/>
          <w:szCs w:val="24"/>
          <w:lang w:eastAsia="ru-RU"/>
        </w:rPr>
        <w:t xml:space="preserve"> данный акт действует до 1 сентября 2026 г.</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9. Учету пожаров и их последствий не подлежат:</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1) случаи горения, предусмотренные технической документацией, а также условиями работы промышленных установок и агрегатов;</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2) случаи горения, возникающие в результате обработки предметов огнем, теплом или иным термическим (тепловым) воздействием с целью их переработки, изменения других качественных характеристик (в том числе сушка, варка, глажение, копчение, жаренье, плавление);</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3) случаи задымления при неисправности бытовых электроприборов и приготовлении пищи без последующего горения;</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4) случаи взрывов, вспышек и разрядов статического электричества без последующего горения;</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5) случаи коротких замыканий электрических сетей, в электрооборудовании, бытовых и промышленных электроприборах без последующего горения;</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6) пожары, происшедшие на объектах, использование которых осуществляется в соответствии с международными договорами Российской Федерации;</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7) случаи горения транспортных средств, причинами которых являются дорожно-транспортные происшествия;</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8) пожары, причиной которых явились авиационные и железнодорожные катастрофы, террористические акты, военные действия, специальные операции правоохранительных органов, а также чрезвычайные ситуации природного и техногенного характера</w:t>
      </w:r>
      <w:r w:rsidRPr="003E4544">
        <w:rPr>
          <w:rFonts w:ascii="Times New Roman" w:eastAsia="Times New Roman" w:hAnsi="Times New Roman" w:cs="Times New Roman"/>
          <w:noProof/>
          <w:sz w:val="24"/>
          <w:szCs w:val="24"/>
          <w:lang w:eastAsia="ru-RU"/>
        </w:rPr>
        <w:drawing>
          <wp:inline distT="0" distB="0" distL="0" distR="0" wp14:anchorId="5139C2AF" wp14:editId="5B15AA2E">
            <wp:extent cx="104775" cy="219075"/>
            <wp:effectExtent l="0" t="0" r="9525" b="9525"/>
            <wp:docPr id="11" name="Рисунок 11" descr="https://api.docs.cntd.ru/img/13/12/92/08/00/92dbee46-8722-4be2-a67f-237c945deaa2/P004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pi.docs.cntd.ru/img/13/12/92/08/00/92dbee46-8722-4be2-a67f-237c945deaa2/P004D0000.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E4544">
        <w:rPr>
          <w:rFonts w:ascii="Times New Roman" w:eastAsia="Times New Roman" w:hAnsi="Times New Roman" w:cs="Times New Roman"/>
          <w:sz w:val="24"/>
          <w:szCs w:val="24"/>
          <w:lang w:eastAsia="ru-RU"/>
        </w:rPr>
        <w:t xml:space="preserve"> и иные обстоятельства (в том числе террористические акты, военные действия, специальные операции правоохранительных органов, землетрясения, извержение вулканов);</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________________</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noProof/>
          <w:sz w:val="24"/>
          <w:szCs w:val="24"/>
          <w:lang w:eastAsia="ru-RU"/>
        </w:rPr>
        <w:drawing>
          <wp:inline distT="0" distB="0" distL="0" distR="0" wp14:anchorId="2FEEA338" wp14:editId="660397AF">
            <wp:extent cx="104775" cy="219075"/>
            <wp:effectExtent l="0" t="0" r="9525" b="9525"/>
            <wp:docPr id="12" name="Рисунок 12" descr="https://api.docs.cntd.ru/img/13/12/92/08/00/92dbee46-8722-4be2-a67f-237c945deaa2/P004D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pi.docs.cntd.ru/img/13/12/92/08/00/92dbee46-8722-4be2-a67f-237c945deaa2/P004D0001.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E4544">
        <w:rPr>
          <w:rFonts w:ascii="Times New Roman" w:eastAsia="Times New Roman" w:hAnsi="Times New Roman" w:cs="Times New Roman"/>
          <w:sz w:val="24"/>
          <w:szCs w:val="24"/>
          <w:lang w:eastAsia="ru-RU"/>
        </w:rPr>
        <w:t xml:space="preserve">Часть первая </w:t>
      </w:r>
      <w:hyperlink r:id="rId35" w:anchor="6520IM" w:history="1">
        <w:r w:rsidRPr="003E4544">
          <w:rPr>
            <w:rFonts w:ascii="Times New Roman" w:eastAsia="Times New Roman" w:hAnsi="Times New Roman" w:cs="Times New Roman"/>
            <w:color w:val="0000FF"/>
            <w:sz w:val="24"/>
            <w:szCs w:val="24"/>
            <w:u w:val="single"/>
            <w:lang w:eastAsia="ru-RU"/>
          </w:rPr>
          <w:t>статьи 1 Федерального закона от 21 декабря 1994 г. "О защите населения и территории от чрезвычайных ситуаций природного и техногенного характера"</w:t>
        </w:r>
      </w:hyperlink>
      <w:r w:rsidRPr="003E4544">
        <w:rPr>
          <w:rFonts w:ascii="Times New Roman" w:eastAsia="Times New Roman" w:hAnsi="Times New Roman" w:cs="Times New Roman"/>
          <w:sz w:val="24"/>
          <w:szCs w:val="24"/>
          <w:lang w:eastAsia="ru-RU"/>
        </w:rPr>
        <w:t>.</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9) случаи гибели в результате самоубийства посредством самосожжения или травмирования в результате покушения на самоубийство;</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10) случаи горения на землях обороны и безопасности</w:t>
      </w:r>
      <w:r w:rsidRPr="003E4544">
        <w:rPr>
          <w:rFonts w:ascii="Times New Roman" w:eastAsia="Times New Roman" w:hAnsi="Times New Roman" w:cs="Times New Roman"/>
          <w:noProof/>
          <w:sz w:val="24"/>
          <w:szCs w:val="24"/>
          <w:lang w:eastAsia="ru-RU"/>
        </w:rPr>
        <w:drawing>
          <wp:inline distT="0" distB="0" distL="0" distR="0" wp14:anchorId="70F8678B" wp14:editId="35FC22CB">
            <wp:extent cx="152400" cy="219075"/>
            <wp:effectExtent l="0" t="0" r="0" b="9525"/>
            <wp:docPr id="13" name="Рисунок 13" descr="https://api.docs.cntd.ru/img/13/12/92/08/00/92dbee46-8722-4be2-a67f-237c945deaa2/P0051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pi.docs.cntd.ru/img/13/12/92/08/00/92dbee46-8722-4be2-a67f-237c945deaa2/P00510000.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E4544">
        <w:rPr>
          <w:rFonts w:ascii="Times New Roman" w:eastAsia="Times New Roman" w:hAnsi="Times New Roman" w:cs="Times New Roman"/>
          <w:sz w:val="24"/>
          <w:szCs w:val="24"/>
          <w:lang w:eastAsia="ru-RU"/>
        </w:rPr>
        <w:t>, не причинившие материальный ущерб, вред жизни и здоровью граждан, интересам общества и государства.</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________________</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noProof/>
          <w:sz w:val="24"/>
          <w:szCs w:val="24"/>
          <w:lang w:eastAsia="ru-RU"/>
        </w:rPr>
        <w:drawing>
          <wp:inline distT="0" distB="0" distL="0" distR="0" wp14:anchorId="04A9354A" wp14:editId="6433B28C">
            <wp:extent cx="152400" cy="219075"/>
            <wp:effectExtent l="0" t="0" r="0" b="9525"/>
            <wp:docPr id="14" name="Рисунок 14" descr="https://api.docs.cntd.ru/img/13/12/92/08/00/92dbee46-8722-4be2-a67f-237c945deaa2/P0051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pi.docs.cntd.ru/img/13/12/92/08/00/92dbee46-8722-4be2-a67f-237c945deaa2/P00510001.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37" w:anchor="A880NG" w:history="1">
        <w:r w:rsidRPr="003E4544">
          <w:rPr>
            <w:rFonts w:ascii="Times New Roman" w:eastAsia="Times New Roman" w:hAnsi="Times New Roman" w:cs="Times New Roman"/>
            <w:color w:val="0000FF"/>
            <w:sz w:val="24"/>
            <w:szCs w:val="24"/>
            <w:u w:val="single"/>
            <w:lang w:eastAsia="ru-RU"/>
          </w:rPr>
          <w:t>Часть 1 статьи 93 Земельного кодекса Российской Федерации</w:t>
        </w:r>
      </w:hyperlink>
      <w:r w:rsidRPr="003E4544">
        <w:rPr>
          <w:rFonts w:ascii="Times New Roman" w:eastAsia="Times New Roman" w:hAnsi="Times New Roman" w:cs="Times New Roman"/>
          <w:sz w:val="24"/>
          <w:szCs w:val="24"/>
          <w:lang w:eastAsia="ru-RU"/>
        </w:rPr>
        <w:t>.</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10. Сбор и обработка административных данных по пожарам и их последствиям, происходящим на территории Российской Федерации, осуществляется структурным подразделением центрального аппарата МЧС России, к сфере ведения которого относится учет пожаров и их последствий.</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11. Сбор административных данных по пожарам и их последствиям, происходящим на территории субъектов Российской Федерации, осуществляется:</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1) структурными подразделениями территориальных органов МЧС России, к сфере ведения которых относятся вопросы организации и осуществления федерального государственного пожарного надзора;</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2) структурными подразделениями специальных и воинских подразделений федеральной противопожарной службы Государственной противопожарной службы, к сфере ведения которых относятся вопросы организации и осуществления федерального государственного пожарного надзора.</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________________</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 xml:space="preserve">Абзац седьмой части третьей </w:t>
      </w:r>
      <w:hyperlink r:id="rId38" w:anchor="65C0IR" w:history="1">
        <w:r w:rsidRPr="003E4544">
          <w:rPr>
            <w:rFonts w:ascii="Times New Roman" w:eastAsia="Times New Roman" w:hAnsi="Times New Roman" w:cs="Times New Roman"/>
            <w:color w:val="0000FF"/>
            <w:sz w:val="24"/>
            <w:szCs w:val="24"/>
            <w:u w:val="single"/>
            <w:lang w:eastAsia="ru-RU"/>
          </w:rPr>
          <w:t>статьи 5 Федерального закона № 69-ФЗ</w:t>
        </w:r>
      </w:hyperlink>
      <w:r w:rsidRPr="003E4544">
        <w:rPr>
          <w:rFonts w:ascii="Times New Roman" w:eastAsia="Times New Roman" w:hAnsi="Times New Roman" w:cs="Times New Roman"/>
          <w:sz w:val="24"/>
          <w:szCs w:val="24"/>
          <w:lang w:eastAsia="ru-RU"/>
        </w:rPr>
        <w:t>.</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12. Сбор административных данных по пожарам и их последствиям производится федеральными органами исполнительной власти.</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13. Информация о пожарах и их последствиях, произошедших на объектах, находящихся в ведении федеральных органов исполнительной власти, представляется в подразделения данных федеральных органов исполнительной власти, к сфере ведения которых относится учет пожаров и их последствий.</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14. Структурное подразделение центрального аппарата МЧС России, к сфере ведения которого относятся вопросы организации и осуществления федерального государственного пожарного надзора</w:t>
      </w:r>
      <w:r w:rsidRPr="003E4544">
        <w:rPr>
          <w:rFonts w:ascii="Times New Roman" w:eastAsia="Times New Roman" w:hAnsi="Times New Roman" w:cs="Times New Roman"/>
          <w:noProof/>
          <w:sz w:val="24"/>
          <w:szCs w:val="24"/>
          <w:lang w:eastAsia="ru-RU"/>
        </w:rPr>
        <w:drawing>
          <wp:inline distT="0" distB="0" distL="0" distR="0" wp14:anchorId="6A6DF9AC" wp14:editId="54A5A5E1">
            <wp:extent cx="152400" cy="219075"/>
            <wp:effectExtent l="0" t="0" r="0" b="9525"/>
            <wp:docPr id="15" name="Рисунок 15" descr="https://api.docs.cntd.ru/img/13/12/92/08/00/92dbee46-8722-4be2-a67f-237c945deaa2/P005F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pi.docs.cntd.ru/img/13/12/92/08/00/92dbee46-8722-4be2-a67f-237c945deaa2/P005F0000.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E4544">
        <w:rPr>
          <w:rFonts w:ascii="Times New Roman" w:eastAsia="Times New Roman" w:hAnsi="Times New Roman" w:cs="Times New Roman"/>
          <w:sz w:val="24"/>
          <w:szCs w:val="24"/>
          <w:lang w:eastAsia="ru-RU"/>
        </w:rPr>
        <w:t>, должно получать и обрабатывать (ежеквартально до 30 числа после отчетного периода) административные данные по пожарам и их последствиям от федеральных органов исполнительной власти, территориальных органов МЧС России и организаций, находящихся в ведении МЧС России.</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________________</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noProof/>
          <w:sz w:val="24"/>
          <w:szCs w:val="24"/>
          <w:lang w:eastAsia="ru-RU"/>
        </w:rPr>
        <w:drawing>
          <wp:inline distT="0" distB="0" distL="0" distR="0" wp14:anchorId="1810389E" wp14:editId="4D5A79A2">
            <wp:extent cx="152400" cy="219075"/>
            <wp:effectExtent l="0" t="0" r="0" b="9525"/>
            <wp:docPr id="16" name="Рисунок 16" descr="https://api.docs.cntd.ru/img/13/12/92/08/00/92dbee46-8722-4be2-a67f-237c945deaa2/P005F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pi.docs.cntd.ru/img/13/12/92/08/00/92dbee46-8722-4be2-a67f-237c945deaa2/P005F0001.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40" w:anchor="8PO0M2" w:history="1">
        <w:r w:rsidRPr="003E4544">
          <w:rPr>
            <w:rFonts w:ascii="Times New Roman" w:eastAsia="Times New Roman" w:hAnsi="Times New Roman" w:cs="Times New Roman"/>
            <w:color w:val="0000FF"/>
            <w:sz w:val="24"/>
            <w:szCs w:val="24"/>
            <w:u w:val="single"/>
            <w:lang w:eastAsia="ru-RU"/>
          </w:rPr>
          <w:t>Подпункт "а" пункта 4 Положения о федеральном государственном пожарном надзоре</w:t>
        </w:r>
      </w:hyperlink>
      <w:r w:rsidRPr="003E4544">
        <w:rPr>
          <w:rFonts w:ascii="Times New Roman" w:eastAsia="Times New Roman" w:hAnsi="Times New Roman" w:cs="Times New Roman"/>
          <w:sz w:val="24"/>
          <w:szCs w:val="24"/>
          <w:lang w:eastAsia="ru-RU"/>
        </w:rPr>
        <w:t xml:space="preserve">, утвержденного </w:t>
      </w:r>
      <w:hyperlink r:id="rId41" w:anchor="7D20K3" w:history="1">
        <w:r w:rsidRPr="003E4544">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12 апреля 2012 г. № 290</w:t>
        </w:r>
      </w:hyperlink>
      <w:r w:rsidRPr="003E4544">
        <w:rPr>
          <w:rFonts w:ascii="Times New Roman" w:eastAsia="Times New Roman" w:hAnsi="Times New Roman" w:cs="Times New Roman"/>
          <w:sz w:val="24"/>
          <w:szCs w:val="24"/>
          <w:lang w:eastAsia="ru-RU"/>
        </w:rPr>
        <w:t>.</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15. Структурные подразделения специальных и воинских подразделений федеральной противопожарной службы Государственной противопожарной службы, к сфере ведения которых относятся вопросы организации и осуществления федерального государственного пожарного надзора, должны вносить административные данные по пожарам и их последствиям в информационную систему МЧС России.</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16. Структурное подразделение центрального аппарата МЧС России, к сфере ведения которого относятся вопросы организации и осуществления федерального государственного пожарного надзора, должно формировать и представлять официальную статистическую информацию по пожарам и их последствиям в уполномоченный Правительством Российской Федерации федеральный орган исполнительной власти</w:t>
      </w:r>
      <w:r w:rsidRPr="003E4544">
        <w:rPr>
          <w:rFonts w:ascii="Times New Roman" w:eastAsia="Times New Roman" w:hAnsi="Times New Roman" w:cs="Times New Roman"/>
          <w:noProof/>
          <w:sz w:val="24"/>
          <w:szCs w:val="24"/>
          <w:lang w:eastAsia="ru-RU"/>
        </w:rPr>
        <w:drawing>
          <wp:inline distT="0" distB="0" distL="0" distR="0" wp14:anchorId="4158C5E9" wp14:editId="68DF676D">
            <wp:extent cx="152400" cy="219075"/>
            <wp:effectExtent l="0" t="0" r="0" b="9525"/>
            <wp:docPr id="17" name="Рисунок 17" descr="https://api.docs.cntd.ru/img/13/12/92/08/00/92dbee46-8722-4be2-a67f-237c945deaa2/P0063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pi.docs.cntd.ru/img/13/12/92/08/00/92dbee46-8722-4be2-a67f-237c945deaa2/P00630000.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E4544">
        <w:rPr>
          <w:rFonts w:ascii="Times New Roman" w:eastAsia="Times New Roman" w:hAnsi="Times New Roman" w:cs="Times New Roman"/>
          <w:sz w:val="24"/>
          <w:szCs w:val="24"/>
          <w:lang w:eastAsia="ru-RU"/>
        </w:rPr>
        <w:t xml:space="preserve"> в сроки, установленные федеральным планом статистических работ</w:t>
      </w:r>
      <w:r w:rsidRPr="003E4544">
        <w:rPr>
          <w:rFonts w:ascii="Times New Roman" w:eastAsia="Times New Roman" w:hAnsi="Times New Roman" w:cs="Times New Roman"/>
          <w:noProof/>
          <w:sz w:val="24"/>
          <w:szCs w:val="24"/>
          <w:lang w:eastAsia="ru-RU"/>
        </w:rPr>
        <w:drawing>
          <wp:inline distT="0" distB="0" distL="0" distR="0" wp14:anchorId="05AD648C" wp14:editId="7644A1FB">
            <wp:extent cx="152400" cy="219075"/>
            <wp:effectExtent l="0" t="0" r="0" b="9525"/>
            <wp:docPr id="18" name="Рисунок 18" descr="https://api.docs.cntd.ru/img/13/12/92/08/00/92dbee46-8722-4be2-a67f-237c945deaa2/P0063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pi.docs.cntd.ru/img/13/12/92/08/00/92dbee46-8722-4be2-a67f-237c945deaa2/P00630001.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E4544">
        <w:rPr>
          <w:rFonts w:ascii="Times New Roman" w:eastAsia="Times New Roman" w:hAnsi="Times New Roman" w:cs="Times New Roman"/>
          <w:sz w:val="24"/>
          <w:szCs w:val="24"/>
          <w:lang w:eastAsia="ru-RU"/>
        </w:rPr>
        <w:t>.</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________________</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noProof/>
          <w:sz w:val="24"/>
          <w:szCs w:val="24"/>
          <w:lang w:eastAsia="ru-RU"/>
        </w:rPr>
        <w:drawing>
          <wp:inline distT="0" distB="0" distL="0" distR="0" wp14:anchorId="67F70DB9" wp14:editId="1E21F3F1">
            <wp:extent cx="152400" cy="219075"/>
            <wp:effectExtent l="0" t="0" r="0" b="9525"/>
            <wp:docPr id="19" name="Рисунок 19" descr="https://api.docs.cntd.ru/img/13/12/92/08/00/92dbee46-8722-4be2-a67f-237c945deaa2/P0063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pi.docs.cntd.ru/img/13/12/92/08/00/92dbee46-8722-4be2-a67f-237c945deaa2/P00630002.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44" w:anchor="7DS0KE" w:history="1">
        <w:r w:rsidRPr="003E4544">
          <w:rPr>
            <w:rFonts w:ascii="Times New Roman" w:eastAsia="Times New Roman" w:hAnsi="Times New Roman" w:cs="Times New Roman"/>
            <w:color w:val="0000FF"/>
            <w:sz w:val="24"/>
            <w:szCs w:val="24"/>
            <w:u w:val="single"/>
            <w:lang w:eastAsia="ru-RU"/>
          </w:rPr>
          <w:t>Часть 2 статьи 5 Федерального закона № 282-ФЗ</w:t>
        </w:r>
      </w:hyperlink>
      <w:r w:rsidRPr="003E4544">
        <w:rPr>
          <w:rFonts w:ascii="Times New Roman" w:eastAsia="Times New Roman" w:hAnsi="Times New Roman" w:cs="Times New Roman"/>
          <w:sz w:val="24"/>
          <w:szCs w:val="24"/>
          <w:lang w:eastAsia="ru-RU"/>
        </w:rPr>
        <w:t>.</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noProof/>
          <w:sz w:val="24"/>
          <w:szCs w:val="24"/>
          <w:lang w:eastAsia="ru-RU"/>
        </w:rPr>
        <w:drawing>
          <wp:inline distT="0" distB="0" distL="0" distR="0" wp14:anchorId="0BD65B43" wp14:editId="3AB7F2D2">
            <wp:extent cx="152400" cy="219075"/>
            <wp:effectExtent l="0" t="0" r="0" b="9525"/>
            <wp:docPr id="20" name="Рисунок 20" descr="https://api.docs.cntd.ru/img/13/12/92/08/00/92dbee46-8722-4be2-a67f-237c945deaa2/P0064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pi.docs.cntd.ru/img/13/12/92/08/00/92dbee46-8722-4be2-a67f-237c945deaa2/P00640000.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45" w:anchor="7DI0K8" w:history="1">
        <w:r w:rsidRPr="003E4544">
          <w:rPr>
            <w:rFonts w:ascii="Times New Roman" w:eastAsia="Times New Roman" w:hAnsi="Times New Roman" w:cs="Times New Roman"/>
            <w:color w:val="0000FF"/>
            <w:sz w:val="24"/>
            <w:szCs w:val="24"/>
            <w:u w:val="single"/>
            <w:lang w:eastAsia="ru-RU"/>
          </w:rPr>
          <w:t>Часть 5 статьи 5 Федерального закона № 282-ФЗ</w:t>
        </w:r>
      </w:hyperlink>
      <w:r w:rsidRPr="003E4544">
        <w:rPr>
          <w:rFonts w:ascii="Times New Roman" w:eastAsia="Times New Roman" w:hAnsi="Times New Roman" w:cs="Times New Roman"/>
          <w:sz w:val="24"/>
          <w:szCs w:val="24"/>
          <w:lang w:eastAsia="ru-RU"/>
        </w:rPr>
        <w:t>.</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 xml:space="preserve">17. При учете пожаров и их последствий подлежат учету в течение 30 последующих суток со дня пожара погибшие при пожаре люди, гибель (смерть) которых наступила на месте пожара, или которые умерли от его последствий, за исключением случаев, указанных в </w:t>
      </w:r>
      <w:hyperlink r:id="rId46" w:anchor="7E00KF" w:history="1">
        <w:r w:rsidRPr="003E4544">
          <w:rPr>
            <w:rFonts w:ascii="Times New Roman" w:eastAsia="Times New Roman" w:hAnsi="Times New Roman" w:cs="Times New Roman"/>
            <w:color w:val="0000FF"/>
            <w:sz w:val="24"/>
            <w:szCs w:val="24"/>
            <w:u w:val="single"/>
            <w:lang w:eastAsia="ru-RU"/>
          </w:rPr>
          <w:t>пункте 19 настоящего Порядка</w:t>
        </w:r>
      </w:hyperlink>
      <w:r w:rsidRPr="003E4544">
        <w:rPr>
          <w:rFonts w:ascii="Times New Roman" w:eastAsia="Times New Roman" w:hAnsi="Times New Roman" w:cs="Times New Roman"/>
          <w:sz w:val="24"/>
          <w:szCs w:val="24"/>
          <w:lang w:eastAsia="ru-RU"/>
        </w:rPr>
        <w:t>.</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18. При учете пожаров и их последствий подлежат учету травмированные при пожаре люди, получившие телесные повреждения (травмы) на месте пожара в результате воздействия опасных факторов пожара и (или) сопутствующих проявлений опасных факторов пожара, и (или) падения с высоты, и (или) возникновения паники, обусловивших их госпитализацию либо необходимость амбулаторного лечения.</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 xml:space="preserve">Человек, учтенный как травмированный при пожаре, смерть которого наступила в течение 30 последующих суток со дня пожара и который признан погибшим при пожаре, исключается из числа травмированных при пожаре и учитывается в соответствии с </w:t>
      </w:r>
      <w:hyperlink r:id="rId47" w:anchor="7DS0KD" w:history="1">
        <w:r w:rsidRPr="003E4544">
          <w:rPr>
            <w:rFonts w:ascii="Times New Roman" w:eastAsia="Times New Roman" w:hAnsi="Times New Roman" w:cs="Times New Roman"/>
            <w:color w:val="0000FF"/>
            <w:sz w:val="24"/>
            <w:szCs w:val="24"/>
            <w:u w:val="single"/>
            <w:lang w:eastAsia="ru-RU"/>
          </w:rPr>
          <w:t>пунктом 17 настоящего Порядка</w:t>
        </w:r>
      </w:hyperlink>
      <w:r w:rsidRPr="003E4544">
        <w:rPr>
          <w:rFonts w:ascii="Times New Roman" w:eastAsia="Times New Roman" w:hAnsi="Times New Roman" w:cs="Times New Roman"/>
          <w:sz w:val="24"/>
          <w:szCs w:val="24"/>
          <w:lang w:eastAsia="ru-RU"/>
        </w:rPr>
        <w:t>.</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19. В случае установления при проведении судебно-медицинской экспертизы</w:t>
      </w:r>
      <w:r w:rsidRPr="003E4544">
        <w:rPr>
          <w:rFonts w:ascii="Times New Roman" w:eastAsia="Times New Roman" w:hAnsi="Times New Roman" w:cs="Times New Roman"/>
          <w:noProof/>
          <w:sz w:val="24"/>
          <w:szCs w:val="24"/>
          <w:lang w:eastAsia="ru-RU"/>
        </w:rPr>
        <w:drawing>
          <wp:inline distT="0" distB="0" distL="0" distR="0" wp14:anchorId="3977BFC7" wp14:editId="49221FCB">
            <wp:extent cx="152400" cy="219075"/>
            <wp:effectExtent l="0" t="0" r="0" b="9525"/>
            <wp:docPr id="21" name="Рисунок 21" descr="https://api.docs.cntd.ru/img/13/12/92/08/00/92dbee46-8722-4be2-a67f-237c945deaa2/P006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pi.docs.cntd.ru/img/13/12/92/08/00/92dbee46-8722-4be2-a67f-237c945deaa2/P006B0000.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E4544">
        <w:rPr>
          <w:rFonts w:ascii="Times New Roman" w:eastAsia="Times New Roman" w:hAnsi="Times New Roman" w:cs="Times New Roman"/>
          <w:sz w:val="24"/>
          <w:szCs w:val="24"/>
          <w:lang w:eastAsia="ru-RU"/>
        </w:rPr>
        <w:t xml:space="preserve"> факта гибели людей, ранее учтенных как погибших при пожаре, до момента возникновения пожара, указанные лица исключаются из информационной системы МЧС России.</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________________</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noProof/>
          <w:sz w:val="24"/>
          <w:szCs w:val="24"/>
          <w:lang w:eastAsia="ru-RU"/>
        </w:rPr>
        <w:drawing>
          <wp:inline distT="0" distB="0" distL="0" distR="0" wp14:anchorId="4205161A" wp14:editId="1D1594C6">
            <wp:extent cx="152400" cy="219075"/>
            <wp:effectExtent l="0" t="0" r="0" b="9525"/>
            <wp:docPr id="22" name="Рисунок 22" descr="https://api.docs.cntd.ru/img/13/12/92/08/00/92dbee46-8722-4be2-a67f-237c945deaa2/P006B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api.docs.cntd.ru/img/13/12/92/08/00/92dbee46-8722-4be2-a67f-237c945deaa2/P006B0001.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49" w:anchor="8RC0MC" w:history="1">
        <w:r w:rsidRPr="003E4544">
          <w:rPr>
            <w:rFonts w:ascii="Times New Roman" w:eastAsia="Times New Roman" w:hAnsi="Times New Roman" w:cs="Times New Roman"/>
            <w:color w:val="0000FF"/>
            <w:sz w:val="24"/>
            <w:szCs w:val="24"/>
            <w:u w:val="single"/>
            <w:lang w:eastAsia="ru-RU"/>
          </w:rPr>
          <w:t>Статья 62 Федерального закона от 21 ноября 2011 г. № 323-ФЗ "Об основах охраны здоровья граждан в Российской Федерации"</w:t>
        </w:r>
      </w:hyperlink>
      <w:r w:rsidRPr="003E4544">
        <w:rPr>
          <w:rFonts w:ascii="Times New Roman" w:eastAsia="Times New Roman" w:hAnsi="Times New Roman" w:cs="Times New Roman"/>
          <w:sz w:val="24"/>
          <w:szCs w:val="24"/>
          <w:lang w:eastAsia="ru-RU"/>
        </w:rPr>
        <w:t xml:space="preserve">, </w:t>
      </w:r>
      <w:hyperlink r:id="rId50" w:anchor="6560IO" w:history="1">
        <w:r w:rsidRPr="003E4544">
          <w:rPr>
            <w:rFonts w:ascii="Times New Roman" w:eastAsia="Times New Roman" w:hAnsi="Times New Roman" w:cs="Times New Roman"/>
            <w:color w:val="0000FF"/>
            <w:sz w:val="24"/>
            <w:szCs w:val="24"/>
            <w:u w:val="single"/>
            <w:lang w:eastAsia="ru-RU"/>
          </w:rPr>
          <w:t>Порядок проведения судебно-медицинской экспертизы</w:t>
        </w:r>
      </w:hyperlink>
      <w:r w:rsidRPr="003E4544">
        <w:rPr>
          <w:rFonts w:ascii="Times New Roman" w:eastAsia="Times New Roman" w:hAnsi="Times New Roman" w:cs="Times New Roman"/>
          <w:sz w:val="24"/>
          <w:szCs w:val="24"/>
          <w:lang w:eastAsia="ru-RU"/>
        </w:rPr>
        <w:t xml:space="preserve">, утвержденный </w:t>
      </w:r>
      <w:hyperlink r:id="rId51" w:anchor="64S0IJ" w:history="1">
        <w:r w:rsidRPr="003E4544">
          <w:rPr>
            <w:rFonts w:ascii="Times New Roman" w:eastAsia="Times New Roman" w:hAnsi="Times New Roman" w:cs="Times New Roman"/>
            <w:color w:val="0000FF"/>
            <w:sz w:val="24"/>
            <w:szCs w:val="24"/>
            <w:u w:val="single"/>
            <w:lang w:eastAsia="ru-RU"/>
          </w:rPr>
          <w:t>приказом Минздрава России от 25 сентября 2025 г.* № 491н</w:t>
        </w:r>
      </w:hyperlink>
      <w:r w:rsidRPr="003E4544">
        <w:rPr>
          <w:rFonts w:ascii="Times New Roman" w:eastAsia="Times New Roman" w:hAnsi="Times New Roman" w:cs="Times New Roman"/>
          <w:sz w:val="24"/>
          <w:szCs w:val="24"/>
          <w:lang w:eastAsia="ru-RU"/>
        </w:rPr>
        <w:t xml:space="preserve"> (зарегистрирован Министерством юстиции Российской Федерации 24 октября 2023 г., регистрационный № 75708). Согласно </w:t>
      </w:r>
      <w:hyperlink r:id="rId52" w:anchor="6540IN" w:history="1">
        <w:r w:rsidRPr="003E4544">
          <w:rPr>
            <w:rFonts w:ascii="Times New Roman" w:eastAsia="Times New Roman" w:hAnsi="Times New Roman" w:cs="Times New Roman"/>
            <w:color w:val="0000FF"/>
            <w:sz w:val="24"/>
            <w:szCs w:val="24"/>
            <w:u w:val="single"/>
            <w:lang w:eastAsia="ru-RU"/>
          </w:rPr>
          <w:t>пункту 3 приказа Минздрава России от 25 сентября 2025 г.* № 491н</w:t>
        </w:r>
      </w:hyperlink>
      <w:r w:rsidRPr="003E4544">
        <w:rPr>
          <w:rFonts w:ascii="Times New Roman" w:eastAsia="Times New Roman" w:hAnsi="Times New Roman" w:cs="Times New Roman"/>
          <w:sz w:val="24"/>
          <w:szCs w:val="24"/>
          <w:lang w:eastAsia="ru-RU"/>
        </w:rPr>
        <w:t xml:space="preserve"> данный акт действует до 1 сентября 2030 г.</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 Вероятно, ошибка оригинала. Следует читать "от 25 сентября 2023 г.". - Примечание изготовителя базы данных.     </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20. Учету подлежит ущерб от пожара независимо от степени его возмещения страховыми организациями, юридическими и физическими лицами, в том числе индивидуальными предпринимателями.</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21. При учете пожаров и их последствий административные данные о пожарах и их последствиях подлежат актуализации при наличии хотя бы одного из следующих случаев:</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установление недостоверных данных по пожарам и их последствиям;</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поступление от физических и (или) юридических лиц информации о фактах пожаров, в ликвидации которых подразделения пожарной охраны не участвовали.</w:t>
      </w:r>
    </w:p>
    <w:p w:rsidR="003E4544" w:rsidRPr="003E4544" w:rsidRDefault="003E4544" w:rsidP="003E4544">
      <w:pPr>
        <w:spacing w:before="100" w:beforeAutospacing="1" w:after="240"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22. При необходимости актуализации административных данных о пожарах и их последствиях (установление факта смерти человека в течение 30 последующих суток со дня пожара, степени тяжести вреда, причиненного здоровью человека в результате пожара, размера причиненного материального ущерба) должностными лицами федеральных органов исполнительной власти уточняется информация у органов государственной власти, органов местного самоуправления, юридических лиц, физических лиц, в том числе индивидуальных предпринимателей.</w:t>
      </w:r>
    </w:p>
    <w:p w:rsidR="003E4544" w:rsidRPr="003E4544" w:rsidRDefault="003E4544" w:rsidP="003E4544">
      <w:pPr>
        <w:spacing w:before="100" w:beforeAutospacing="1" w:after="100" w:afterAutospacing="1" w:line="240" w:lineRule="auto"/>
        <w:rPr>
          <w:rFonts w:ascii="Times New Roman" w:eastAsia="Times New Roman" w:hAnsi="Times New Roman" w:cs="Times New Roman"/>
          <w:sz w:val="24"/>
          <w:szCs w:val="24"/>
          <w:lang w:eastAsia="ru-RU"/>
        </w:rPr>
      </w:pPr>
      <w:r w:rsidRPr="003E4544">
        <w:rPr>
          <w:rFonts w:ascii="Times New Roman" w:eastAsia="Times New Roman" w:hAnsi="Times New Roman" w:cs="Times New Roman"/>
          <w:sz w:val="24"/>
          <w:szCs w:val="24"/>
          <w:lang w:eastAsia="ru-RU"/>
        </w:rPr>
        <w:t xml:space="preserve">23. При актуализации административных данных о пожарах и их последствиях в случаях, указанных в </w:t>
      </w:r>
      <w:hyperlink r:id="rId53" w:anchor="7DK0K8" w:history="1">
        <w:r w:rsidRPr="003E4544">
          <w:rPr>
            <w:rFonts w:ascii="Times New Roman" w:eastAsia="Times New Roman" w:hAnsi="Times New Roman" w:cs="Times New Roman"/>
            <w:color w:val="0000FF"/>
            <w:sz w:val="24"/>
            <w:szCs w:val="24"/>
            <w:u w:val="single"/>
            <w:lang w:eastAsia="ru-RU"/>
          </w:rPr>
          <w:t>пункте 21 настоящего Порядка</w:t>
        </w:r>
      </w:hyperlink>
      <w:r w:rsidRPr="003E4544">
        <w:rPr>
          <w:rFonts w:ascii="Times New Roman" w:eastAsia="Times New Roman" w:hAnsi="Times New Roman" w:cs="Times New Roman"/>
          <w:sz w:val="24"/>
          <w:szCs w:val="24"/>
          <w:lang w:eastAsia="ru-RU"/>
        </w:rPr>
        <w:t>, вносятся изменения в информационную систему МЧС России, а также сформированную официальную статистическую информацию.</w:t>
      </w:r>
    </w:p>
    <w:p w:rsidR="00AF507C" w:rsidRDefault="00C70064"/>
    <w:sectPr w:rsidR="00AF507C" w:rsidSect="00C70064">
      <w:pgSz w:w="11906" w:h="16838"/>
      <w:pgMar w:top="851" w:right="624"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544"/>
    <w:rsid w:val="003E4544"/>
    <w:rsid w:val="00600481"/>
    <w:rsid w:val="00C70064"/>
    <w:rsid w:val="00F51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DE350B-E181-4802-AB2D-152C2A586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5777674">
      <w:bodyDiv w:val="1"/>
      <w:marLeft w:val="0"/>
      <w:marRight w:val="0"/>
      <w:marTop w:val="0"/>
      <w:marBottom w:val="0"/>
      <w:divBdr>
        <w:top w:val="none" w:sz="0" w:space="0" w:color="auto"/>
        <w:left w:val="none" w:sz="0" w:space="0" w:color="auto"/>
        <w:bottom w:val="none" w:sz="0" w:space="0" w:color="auto"/>
        <w:right w:val="none" w:sz="0" w:space="0" w:color="auto"/>
      </w:divBdr>
      <w:divsChild>
        <w:div w:id="1145121350">
          <w:marLeft w:val="0"/>
          <w:marRight w:val="0"/>
          <w:marTop w:val="0"/>
          <w:marBottom w:val="0"/>
          <w:divBdr>
            <w:top w:val="none" w:sz="0" w:space="0" w:color="auto"/>
            <w:left w:val="none" w:sz="0" w:space="0" w:color="auto"/>
            <w:bottom w:val="none" w:sz="0" w:space="0" w:color="auto"/>
            <w:right w:val="none" w:sz="0" w:space="0" w:color="auto"/>
          </w:divBdr>
          <w:divsChild>
            <w:div w:id="598559180">
              <w:marLeft w:val="0"/>
              <w:marRight w:val="0"/>
              <w:marTop w:val="0"/>
              <w:marBottom w:val="0"/>
              <w:divBdr>
                <w:top w:val="none" w:sz="0" w:space="0" w:color="auto"/>
                <w:left w:val="none" w:sz="0" w:space="0" w:color="auto"/>
                <w:bottom w:val="none" w:sz="0" w:space="0" w:color="auto"/>
                <w:right w:val="none" w:sz="0" w:space="0" w:color="auto"/>
              </w:divBdr>
              <w:divsChild>
                <w:div w:id="14857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371144">
          <w:marLeft w:val="0"/>
          <w:marRight w:val="0"/>
          <w:marTop w:val="0"/>
          <w:marBottom w:val="0"/>
          <w:divBdr>
            <w:top w:val="none" w:sz="0" w:space="0" w:color="auto"/>
            <w:left w:val="none" w:sz="0" w:space="0" w:color="auto"/>
            <w:bottom w:val="none" w:sz="0" w:space="0" w:color="auto"/>
            <w:right w:val="none" w:sz="0" w:space="0" w:color="auto"/>
          </w:divBdr>
          <w:divsChild>
            <w:div w:id="233471786">
              <w:marLeft w:val="0"/>
              <w:marRight w:val="0"/>
              <w:marTop w:val="0"/>
              <w:marBottom w:val="0"/>
              <w:divBdr>
                <w:top w:val="none" w:sz="0" w:space="0" w:color="auto"/>
                <w:left w:val="none" w:sz="0" w:space="0" w:color="auto"/>
                <w:bottom w:val="none" w:sz="0" w:space="0" w:color="auto"/>
                <w:right w:val="none" w:sz="0" w:space="0" w:color="auto"/>
              </w:divBdr>
              <w:divsChild>
                <w:div w:id="12575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551544408" TargetMode="External"/><Relationship Id="rId18" Type="http://schemas.openxmlformats.org/officeDocument/2006/relationships/hyperlink" Target="https://docs.cntd.ru/document/902074307" TargetMode="External"/><Relationship Id="rId26" Type="http://schemas.openxmlformats.org/officeDocument/2006/relationships/hyperlink" Target="https://docs.cntd.ru/document/9028718" TargetMode="External"/><Relationship Id="rId39" Type="http://schemas.openxmlformats.org/officeDocument/2006/relationships/image" Target="media/image8.png"/><Relationship Id="rId21" Type="http://schemas.openxmlformats.org/officeDocument/2006/relationships/hyperlink" Target="https://docs.cntd.ru/document/9028718" TargetMode="External"/><Relationship Id="rId34" Type="http://schemas.openxmlformats.org/officeDocument/2006/relationships/image" Target="media/image6.png"/><Relationship Id="rId42" Type="http://schemas.openxmlformats.org/officeDocument/2006/relationships/image" Target="media/image9.png"/><Relationship Id="rId47" Type="http://schemas.openxmlformats.org/officeDocument/2006/relationships/hyperlink" Target="https://docs.cntd.ru/document/1312920800" TargetMode="External"/><Relationship Id="rId50" Type="http://schemas.openxmlformats.org/officeDocument/2006/relationships/hyperlink" Target="https://docs.cntd.ru/document/1303492389" TargetMode="External"/><Relationship Id="rId55" Type="http://schemas.openxmlformats.org/officeDocument/2006/relationships/theme" Target="theme/theme1.xml"/><Relationship Id="rId7" Type="http://schemas.openxmlformats.org/officeDocument/2006/relationships/hyperlink" Target="https://docs.cntd.ru/document/901902347" TargetMode="External"/><Relationship Id="rId2" Type="http://schemas.openxmlformats.org/officeDocument/2006/relationships/settings" Target="settings.xml"/><Relationship Id="rId16" Type="http://schemas.openxmlformats.org/officeDocument/2006/relationships/hyperlink" Target="https://docs.cntd.ru/document/902074307" TargetMode="External"/><Relationship Id="rId29" Type="http://schemas.openxmlformats.org/officeDocument/2006/relationships/hyperlink" Target="https://docs.cntd.ru/document/9028718" TargetMode="External"/><Relationship Id="rId11" Type="http://schemas.openxmlformats.org/officeDocument/2006/relationships/hyperlink" Target="https://docs.cntd.ru/document/902227216" TargetMode="External"/><Relationship Id="rId24" Type="http://schemas.openxmlformats.org/officeDocument/2006/relationships/image" Target="media/image3.png"/><Relationship Id="rId32" Type="http://schemas.openxmlformats.org/officeDocument/2006/relationships/hyperlink" Target="https://docs.cntd.ru/document/565438862" TargetMode="External"/><Relationship Id="rId37" Type="http://schemas.openxmlformats.org/officeDocument/2006/relationships/hyperlink" Target="https://docs.cntd.ru/document/744100004" TargetMode="External"/><Relationship Id="rId40" Type="http://schemas.openxmlformats.org/officeDocument/2006/relationships/hyperlink" Target="https://docs.cntd.ru/document/902341612" TargetMode="External"/><Relationship Id="rId45" Type="http://schemas.openxmlformats.org/officeDocument/2006/relationships/hyperlink" Target="https://docs.cntd.ru/document/902074307" TargetMode="External"/><Relationship Id="rId53" Type="http://schemas.openxmlformats.org/officeDocument/2006/relationships/hyperlink" Target="https://docs.cntd.ru/document/1312920800" TargetMode="External"/><Relationship Id="rId5" Type="http://schemas.openxmlformats.org/officeDocument/2006/relationships/hyperlink" Target="https://docs.cntd.ru/document/9028718" TargetMode="External"/><Relationship Id="rId10" Type="http://schemas.openxmlformats.org/officeDocument/2006/relationships/hyperlink" Target="https://docs.cntd.ru/document/902227216" TargetMode="External"/><Relationship Id="rId19" Type="http://schemas.openxmlformats.org/officeDocument/2006/relationships/image" Target="media/image2.png"/><Relationship Id="rId31" Type="http://schemas.openxmlformats.org/officeDocument/2006/relationships/hyperlink" Target="https://docs.cntd.ru/document/565438862" TargetMode="External"/><Relationship Id="rId44" Type="http://schemas.openxmlformats.org/officeDocument/2006/relationships/hyperlink" Target="https://docs.cntd.ru/document/902074307" TargetMode="External"/><Relationship Id="rId52" Type="http://schemas.openxmlformats.org/officeDocument/2006/relationships/hyperlink" Target="https://docs.cntd.ru/document/1303492389" TargetMode="External"/><Relationship Id="rId4" Type="http://schemas.openxmlformats.org/officeDocument/2006/relationships/hyperlink" Target="https://docs.cntd.ru/document/1312920800" TargetMode="External"/><Relationship Id="rId9" Type="http://schemas.openxmlformats.org/officeDocument/2006/relationships/hyperlink" Target="https://docs.cntd.ru/document/902133628" TargetMode="External"/><Relationship Id="rId14" Type="http://schemas.openxmlformats.org/officeDocument/2006/relationships/hyperlink" Target="https://docs.cntd.ru/document/573191709" TargetMode="External"/><Relationship Id="rId22" Type="http://schemas.openxmlformats.org/officeDocument/2006/relationships/hyperlink" Target="https://docs.cntd.ru/document/9028718" TargetMode="External"/><Relationship Id="rId27" Type="http://schemas.openxmlformats.org/officeDocument/2006/relationships/hyperlink" Target="https://docs.cntd.ru/document/902074307" TargetMode="External"/><Relationship Id="rId30" Type="http://schemas.openxmlformats.org/officeDocument/2006/relationships/hyperlink" Target="https://docs.cntd.ru/document/902276657" TargetMode="External"/><Relationship Id="rId35" Type="http://schemas.openxmlformats.org/officeDocument/2006/relationships/hyperlink" Target="https://docs.cntd.ru/document/9009935" TargetMode="External"/><Relationship Id="rId43" Type="http://schemas.openxmlformats.org/officeDocument/2006/relationships/image" Target="media/image10.png"/><Relationship Id="rId48" Type="http://schemas.openxmlformats.org/officeDocument/2006/relationships/image" Target="media/image11.png"/><Relationship Id="rId8" Type="http://schemas.openxmlformats.org/officeDocument/2006/relationships/hyperlink" Target="https://docs.cntd.ru/document/1312920800" TargetMode="External"/><Relationship Id="rId51" Type="http://schemas.openxmlformats.org/officeDocument/2006/relationships/hyperlink" Target="https://docs.cntd.ru/document/1303492389" TargetMode="External"/><Relationship Id="rId3" Type="http://schemas.openxmlformats.org/officeDocument/2006/relationships/webSettings" Target="webSettings.xml"/><Relationship Id="rId12" Type="http://schemas.openxmlformats.org/officeDocument/2006/relationships/hyperlink" Target="https://docs.cntd.ru/document/902325523" TargetMode="External"/><Relationship Id="rId17" Type="http://schemas.openxmlformats.org/officeDocument/2006/relationships/image" Target="media/image1.png"/><Relationship Id="rId25" Type="http://schemas.openxmlformats.org/officeDocument/2006/relationships/image" Target="media/image4.png"/><Relationship Id="rId33" Type="http://schemas.openxmlformats.org/officeDocument/2006/relationships/hyperlink" Target="https://docs.cntd.ru/document/565438862" TargetMode="External"/><Relationship Id="rId38" Type="http://schemas.openxmlformats.org/officeDocument/2006/relationships/hyperlink" Target="https://docs.cntd.ru/document/9028718" TargetMode="External"/><Relationship Id="rId46" Type="http://schemas.openxmlformats.org/officeDocument/2006/relationships/hyperlink" Target="https://docs.cntd.ru/document/1312920800" TargetMode="External"/><Relationship Id="rId20" Type="http://schemas.openxmlformats.org/officeDocument/2006/relationships/hyperlink" Target="https://docs.cntd.ru/document/902074307" TargetMode="External"/><Relationship Id="rId41" Type="http://schemas.openxmlformats.org/officeDocument/2006/relationships/hyperlink" Target="https://docs.cntd.ru/document/902341612"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cs.cntd.ru/document/901902347" TargetMode="External"/><Relationship Id="rId15" Type="http://schemas.openxmlformats.org/officeDocument/2006/relationships/hyperlink" Target="https://docs.cntd.ru/document/902074307" TargetMode="External"/><Relationship Id="rId23" Type="http://schemas.openxmlformats.org/officeDocument/2006/relationships/hyperlink" Target="https://docs.cntd.ru/document/9028718" TargetMode="External"/><Relationship Id="rId28" Type="http://schemas.openxmlformats.org/officeDocument/2006/relationships/image" Target="media/image5.png"/><Relationship Id="rId36" Type="http://schemas.openxmlformats.org/officeDocument/2006/relationships/image" Target="media/image7.png"/><Relationship Id="rId49" Type="http://schemas.openxmlformats.org/officeDocument/2006/relationships/hyperlink" Target="https://docs.cntd.ru/document/9023126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2587</Words>
  <Characters>14752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korshunov</dc:creator>
  <cp:keywords/>
  <dc:description/>
  <cp:lastModifiedBy>Коносевич Виктор Викторович</cp:lastModifiedBy>
  <cp:revision>2</cp:revision>
  <dcterms:created xsi:type="dcterms:W3CDTF">2025-11-21T11:49:00Z</dcterms:created>
  <dcterms:modified xsi:type="dcterms:W3CDTF">2025-11-21T11:49:00Z</dcterms:modified>
</cp:coreProperties>
</file>