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BE" w:rsidRPr="001A41BE" w:rsidRDefault="001A41B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Глава 2.4. ОХРАНА, ЗАЩИТА, ВОСПРОИЗВОДСТВО ЛЕСОВ</w:t>
      </w:r>
    </w:p>
    <w:p w:rsidR="001A41BE" w:rsidRPr="001A41BE" w:rsidRDefault="001A41B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50.7. Общие положения об охране, о защите, воспроизводстве лесов</w:t>
      </w:r>
    </w:p>
    <w:p w:rsidR="001A41BE" w:rsidRPr="001A41BE" w:rsidRDefault="001A41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1. Леса подлежат охране от пожаров, от загрязнения (в том числе радиоактивного и нефтяного) и от иного негативного воздействия, защите от вредных организмов, а также подлежат воспроизводству.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2. Охрана и защита лесов направлены на выявление негативно воздействующих на леса процессов, явлений, а также на их предупреждение и ликвидацию.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Охрана, защита, воспроизводство лесов осуществляются органами государственной власти, органами местного самоуправления в пределах их полномочий, определенных в соответствии со </w:t>
      </w:r>
      <w:hyperlink r:id="rId4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81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- </w:t>
      </w:r>
      <w:hyperlink r:id="rId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84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Кодекса, если иное не предусмотрено настоящим Кодексом, другими федеральными законами.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Глава 3. ОХРАНА ЛЕСОВ ОТ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51. Охрана лесов от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1. Леса подлежат охране от пожаров.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2 - 3. Утратили силу с 1 января 2024 года. - Федеральный </w:t>
      </w:r>
      <w:hyperlink r:id="rId6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24.07.2023 N 343-ФЗ.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4. Охрана лесов от пожаров включает в себя </w:t>
      </w:r>
      <w:proofErr w:type="spellStart"/>
      <w:r w:rsidRPr="001A41BE">
        <w:rPr>
          <w:rFonts w:ascii="Times New Roman" w:hAnsi="Times New Roman" w:cs="Times New Roman"/>
          <w:b/>
          <w:sz w:val="24"/>
          <w:szCs w:val="24"/>
          <w:u w:val="single"/>
        </w:rPr>
        <w:t>лесопожарное</w:t>
      </w:r>
      <w:proofErr w:type="spellEnd"/>
      <w:r w:rsidRPr="001A41BE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зонирование</w:t>
      </w:r>
      <w:r w:rsidRPr="001A41BE">
        <w:rPr>
          <w:rFonts w:ascii="Times New Roman" w:hAnsi="Times New Roman" w:cs="Times New Roman"/>
          <w:sz w:val="24"/>
          <w:szCs w:val="24"/>
        </w:rPr>
        <w:t xml:space="preserve">, </w:t>
      </w:r>
      <w:r w:rsidRPr="001A41BE">
        <w:rPr>
          <w:rFonts w:ascii="Times New Roman" w:hAnsi="Times New Roman" w:cs="Times New Roman"/>
          <w:b/>
          <w:sz w:val="24"/>
          <w:szCs w:val="24"/>
          <w:u w:val="single"/>
        </w:rPr>
        <w:t>выполнение мер пожарной безопасности в лесах</w:t>
      </w:r>
      <w:r w:rsidRPr="001A41BE">
        <w:rPr>
          <w:rFonts w:ascii="Times New Roman" w:hAnsi="Times New Roman" w:cs="Times New Roman"/>
          <w:sz w:val="24"/>
          <w:szCs w:val="24"/>
        </w:rPr>
        <w:t xml:space="preserve">, </w:t>
      </w:r>
      <w:r w:rsidRPr="001A41BE">
        <w:rPr>
          <w:rFonts w:ascii="Times New Roman" w:hAnsi="Times New Roman" w:cs="Times New Roman"/>
          <w:b/>
          <w:sz w:val="24"/>
          <w:szCs w:val="24"/>
          <w:u w:val="single"/>
        </w:rPr>
        <w:t>тушение лесных пожаров</w:t>
      </w:r>
      <w:r w:rsidRPr="001A41B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1A41BE">
        <w:rPr>
          <w:rFonts w:ascii="Times New Roman" w:hAnsi="Times New Roman" w:cs="Times New Roman"/>
          <w:b/>
          <w:sz w:val="24"/>
          <w:szCs w:val="24"/>
          <w:u w:val="single"/>
        </w:rPr>
        <w:t>выполнение мер экстренного реагирования</w:t>
      </w:r>
      <w:r w:rsidRPr="001A41BE">
        <w:rPr>
          <w:rFonts w:ascii="Times New Roman" w:hAnsi="Times New Roman" w:cs="Times New Roman"/>
          <w:sz w:val="24"/>
          <w:szCs w:val="24"/>
        </w:rPr>
        <w:t>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5. Тушение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территорий, осуществляется в соответствии с настоящим Кодексом, Федеральным </w:t>
      </w:r>
      <w:hyperlink r:id="rId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21 декабря 1994 года N 68-ФЗ "О защите населения и территорий от чрезвычайных ситуаций природного и техногенного характера" и Федеральным </w:t>
      </w:r>
      <w:hyperlink r:id="rId8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21 декабря 1994 года N 69-ФЗ "О пожарной безопасности".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6. Утратил силу. - Федеральный </w:t>
      </w:r>
      <w:hyperlink r:id="rId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22.12.2020 N 454-ФЗ.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7. Охрана лесов от пожаров осуществляется органами государственной власти, органами местного самоуправления в пределах их полномочий, определенных в соответствии со </w:t>
      </w:r>
      <w:hyperlink r:id="rId1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81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84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Кодекса, если иное не предусмотрено настоящим Кодексом, другими федеральными законами.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8. Невыполнение гражданами, юридическими лицами, осуществляющими использование лесов,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участков, договоров купли-продажи лесных насаждений, а также для принудительного прекращения права постоянного (бессрочного) пользования лесным участком или права безвозмездного пользования лесным участком, прекращения сервитута или публичного сервитута.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Статья 51.1.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Лесопожарное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зонирование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541DAA" w:rsidRDefault="001A41BE" w:rsidP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1. В зависимости от природной пожарной опасности лесов выделяются зоны охраны лесов от пожаров различными способами (с использованием наземных, авиационных или космических средств) (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лесопожарное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зонирование).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CF2EC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Приказ </w:t>
      </w:r>
      <w:r w:rsidRPr="001A41BE">
        <w:rPr>
          <w:rFonts w:ascii="Times New Roman" w:hAnsi="Times New Roman" w:cs="Times New Roman"/>
          <w:b/>
          <w:color w:val="FF0000"/>
          <w:sz w:val="24"/>
          <w:szCs w:val="24"/>
        </w:rPr>
        <w:t>ФАЛХ от 06.03.2025 № 127</w:t>
      </w:r>
      <w:r w:rsidRPr="00992320">
        <w:rPr>
          <w:rFonts w:ascii="Times New Roman" w:hAnsi="Times New Roman" w:cs="Times New Roman"/>
          <w:color w:val="FF0000"/>
          <w:sz w:val="24"/>
          <w:szCs w:val="24"/>
        </w:rPr>
        <w:t xml:space="preserve"> «Об установлении </w:t>
      </w:r>
      <w:proofErr w:type="spellStart"/>
      <w:r w:rsidRPr="00992320">
        <w:rPr>
          <w:rFonts w:ascii="Times New Roman" w:hAnsi="Times New Roman" w:cs="Times New Roman"/>
          <w:color w:val="FF0000"/>
          <w:sz w:val="24"/>
          <w:szCs w:val="24"/>
        </w:rPr>
        <w:t>лесопожарного</w:t>
      </w:r>
      <w:proofErr w:type="spellEnd"/>
      <w:r w:rsidRPr="00992320">
        <w:rPr>
          <w:rFonts w:ascii="Times New Roman" w:hAnsi="Times New Roman" w:cs="Times New Roman"/>
          <w:color w:val="FF0000"/>
          <w:sz w:val="24"/>
          <w:szCs w:val="24"/>
        </w:rPr>
        <w:t xml:space="preserve"> зонирования земель лесного фонда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на 2025 год и признании утратившими силу приказов ФАЛХ от 11.03.2024, от 15.04.2024»</w:t>
      </w:r>
      <w:r w:rsidRPr="0099232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1A41BE">
        <w:rPr>
          <w:rFonts w:ascii="Times New Roman" w:hAnsi="Times New Roman" w:cs="Times New Roman"/>
          <w:sz w:val="24"/>
          <w:szCs w:val="24"/>
        </w:rPr>
        <w:lastRenderedPageBreak/>
        <w:t xml:space="preserve">2. При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лесопожарном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зонировании выделяются территории, на которых тушение лесных пожаров осуществляется с учетом особенностей, установленных федеральным органом исполнительной власти, осуществляющим федеральный государственный лесной контроль (надзор) (зоны контроля лесных пожаров).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Лесопожарное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зонирование, включая </w:t>
      </w:r>
      <w:hyperlink r:id="rId12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нормативы и критерии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выделения зон контроля лесных пожаров</w:t>
      </w:r>
      <w:r w:rsidR="003D556C">
        <w:rPr>
          <w:rFonts w:ascii="Times New Roman" w:hAnsi="Times New Roman" w:cs="Times New Roman"/>
          <w:sz w:val="24"/>
          <w:szCs w:val="24"/>
        </w:rPr>
        <w:t xml:space="preserve"> </w:t>
      </w:r>
      <w:r w:rsidR="003D556C" w:rsidRPr="0099232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3D556C" w:rsidRPr="00CF2ECE">
        <w:rPr>
          <w:rFonts w:ascii="Times New Roman" w:hAnsi="Times New Roman" w:cs="Times New Roman"/>
          <w:b/>
          <w:color w:val="FF0000"/>
          <w:sz w:val="24"/>
          <w:szCs w:val="24"/>
        </w:rPr>
        <w:t>Приказ ФАЛХ</w:t>
      </w:r>
      <w:r w:rsidR="003D556C" w:rsidRPr="009923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556C" w:rsidRPr="003D556C">
        <w:rPr>
          <w:rFonts w:ascii="Times New Roman" w:hAnsi="Times New Roman" w:cs="Times New Roman"/>
          <w:b/>
          <w:color w:val="FF0000"/>
          <w:sz w:val="24"/>
          <w:szCs w:val="24"/>
        </w:rPr>
        <w:t>от 27.12.2023 № 1174</w:t>
      </w:r>
      <w:r w:rsidR="003D556C" w:rsidRPr="00992320">
        <w:rPr>
          <w:rFonts w:ascii="Times New Roman" w:hAnsi="Times New Roman" w:cs="Times New Roman"/>
          <w:color w:val="FF0000"/>
          <w:sz w:val="24"/>
          <w:szCs w:val="24"/>
        </w:rPr>
        <w:t xml:space="preserve"> «Об установлении нормативов и критериев выделения зон контроля лесных пожаров»)</w:t>
      </w:r>
      <w:r w:rsidRPr="001A41BE">
        <w:rPr>
          <w:rFonts w:ascii="Times New Roman" w:hAnsi="Times New Roman" w:cs="Times New Roman"/>
          <w:sz w:val="24"/>
          <w:szCs w:val="24"/>
        </w:rPr>
        <w:t>, устанавливается федеральным органом исполнительной власти, осуществляющим федеральный государственный лесной контроль (надзор).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Статья 52. Утратила силу с 1 марта 2017 года. - Федеральный </w:t>
      </w:r>
      <w:hyperlink r:id="rId1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23.06.2016 N 218-ФЗ.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 Пожарная безопасность в лесах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1. </w:t>
      </w:r>
      <w:r w:rsidRPr="003D556C">
        <w:rPr>
          <w:rFonts w:ascii="Times New Roman" w:hAnsi="Times New Roman" w:cs="Times New Roman"/>
          <w:b/>
          <w:sz w:val="24"/>
          <w:szCs w:val="24"/>
        </w:rPr>
        <w:t>Меры пожарной безопасности в лесах включают в себя: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1) предупреждение лесных пожаров;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мониторинг пожарной опасности в лесах и лесных пожаров, в том числе с использованием специализированного программного обеспечения, позволяющего осуществлять указанную деятельность в автоматическом режиме с использованием геоинформационных систем (далее - информационная система учета лесных пожаров);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3) разработку и утверждение планов тушения лесных пожаров;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4) иные меры пожарной безопасности в лесах.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2. Меры пожарной безопасности в лесах осуществляются в соответствии с </w:t>
      </w:r>
      <w:r w:rsidRPr="003D556C">
        <w:rPr>
          <w:rFonts w:ascii="Times New Roman" w:hAnsi="Times New Roman" w:cs="Times New Roman"/>
          <w:b/>
          <w:sz w:val="24"/>
          <w:szCs w:val="24"/>
        </w:rPr>
        <w:t>лесным планом субъекта РФ</w:t>
      </w:r>
      <w:r w:rsidR="003D5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(Ст. 86 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ЛК РФ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;  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Приказ МПР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556C" w:rsidRPr="003D556C">
        <w:rPr>
          <w:rFonts w:ascii="Times New Roman" w:hAnsi="Times New Roman" w:cs="Times New Roman"/>
          <w:b/>
          <w:color w:val="FF0000"/>
          <w:sz w:val="24"/>
          <w:szCs w:val="24"/>
        </w:rPr>
        <w:t>от 20.12.2017 № 692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типовой формы и состава Лесного плана субъекта РФ, порядка его подготовки и внесения в него изменений»)</w:t>
      </w:r>
      <w:r w:rsidRPr="001A41BE">
        <w:rPr>
          <w:rFonts w:ascii="Times New Roman" w:hAnsi="Times New Roman" w:cs="Times New Roman"/>
          <w:sz w:val="24"/>
          <w:szCs w:val="24"/>
        </w:rPr>
        <w:t xml:space="preserve">, </w:t>
      </w:r>
      <w:r w:rsidRPr="003D556C">
        <w:rPr>
          <w:rFonts w:ascii="Times New Roman" w:hAnsi="Times New Roman" w:cs="Times New Roman"/>
          <w:b/>
          <w:sz w:val="24"/>
          <w:szCs w:val="24"/>
        </w:rPr>
        <w:t>лесохозяйственным регламентом лесничества</w:t>
      </w:r>
      <w:r w:rsidR="003D5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(Ст. 87 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ЛК РФ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;  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Приказ МПР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556C" w:rsidRPr="003D556C">
        <w:rPr>
          <w:rFonts w:ascii="Times New Roman" w:hAnsi="Times New Roman" w:cs="Times New Roman"/>
          <w:b/>
          <w:color w:val="FF0000"/>
          <w:sz w:val="24"/>
          <w:szCs w:val="24"/>
        </w:rPr>
        <w:t>от 27.02.2017 № 72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состава лесохозяйственных регламентов, порядка их разработки, сроков их действия и порядка внесения в них изменений»)</w:t>
      </w:r>
      <w:r w:rsidRPr="001A41BE">
        <w:rPr>
          <w:rFonts w:ascii="Times New Roman" w:hAnsi="Times New Roman" w:cs="Times New Roman"/>
          <w:sz w:val="24"/>
          <w:szCs w:val="24"/>
        </w:rPr>
        <w:t xml:space="preserve"> и </w:t>
      </w:r>
      <w:r w:rsidRPr="003D556C">
        <w:rPr>
          <w:rFonts w:ascii="Times New Roman" w:hAnsi="Times New Roman" w:cs="Times New Roman"/>
          <w:b/>
          <w:sz w:val="24"/>
          <w:szCs w:val="24"/>
        </w:rPr>
        <w:t>проектом освоения лесов</w:t>
      </w:r>
      <w:r w:rsidRPr="001A41BE">
        <w:rPr>
          <w:rFonts w:ascii="Times New Roman" w:hAnsi="Times New Roman" w:cs="Times New Roman"/>
          <w:sz w:val="24"/>
          <w:szCs w:val="24"/>
        </w:rPr>
        <w:t>.</w:t>
      </w:r>
      <w:r w:rsidR="003D556C" w:rsidRPr="003D55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(Ст. 88 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ЛК </w:t>
      </w:r>
      <w:proofErr w:type="gramStart"/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РФ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;  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Приказ</w:t>
      </w:r>
      <w:proofErr w:type="gramEnd"/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МПР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 от 16.11.2021 № 864 «Об утверждении состава Проекта освоения лесов, порядка его разработки</w:t>
      </w:r>
      <w:r w:rsidR="003D556C" w:rsidRPr="00A04E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>и внесения в него изменений, требований к формату проекта освоения лесов в форме электронного документооборота»)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</w:t>
      </w:r>
      <w:hyperlink r:id="rId14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пожарной безопасности в лесах и </w:t>
      </w:r>
      <w:hyperlink r:id="rId1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требования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Федерации.</w:t>
      </w:r>
      <w:r w:rsidR="003D556C">
        <w:rPr>
          <w:rFonts w:ascii="Times New Roman" w:hAnsi="Times New Roman" w:cs="Times New Roman"/>
          <w:sz w:val="24"/>
          <w:szCs w:val="24"/>
        </w:rPr>
        <w:t xml:space="preserve"> </w:t>
      </w:r>
      <w:r w:rsidR="003D556C" w:rsidRPr="0099232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</w:t>
      </w:r>
      <w:r w:rsidR="003D556C" w:rsidRPr="009923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556C" w:rsidRPr="003D556C">
        <w:rPr>
          <w:rFonts w:ascii="Times New Roman" w:hAnsi="Times New Roman" w:cs="Times New Roman"/>
          <w:b/>
          <w:color w:val="FF0000"/>
          <w:sz w:val="24"/>
          <w:szCs w:val="24"/>
        </w:rPr>
        <w:t>от 07.10.2020 № 1614</w:t>
      </w:r>
      <w:r w:rsidR="003D556C" w:rsidRPr="00992320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Правил пожарной безопасности в лесах»)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4. Классификация природной пожарной опасности лесов</w:t>
      </w:r>
      <w:r w:rsidR="003D556C">
        <w:rPr>
          <w:rFonts w:ascii="Times New Roman" w:hAnsi="Times New Roman" w:cs="Times New Roman"/>
          <w:sz w:val="24"/>
          <w:szCs w:val="24"/>
        </w:rPr>
        <w:t xml:space="preserve"> 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Приказ МПР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556C" w:rsidRPr="003D556C">
        <w:rPr>
          <w:rFonts w:ascii="Times New Roman" w:hAnsi="Times New Roman" w:cs="Times New Roman"/>
          <w:b/>
          <w:color w:val="FF0000"/>
          <w:sz w:val="24"/>
          <w:szCs w:val="24"/>
        </w:rPr>
        <w:t>от 25.01.2025 № 38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классификации природной пожарной опасности лесов» - </w:t>
      </w:r>
      <w:r w:rsidR="003D556C" w:rsidRPr="00BB24A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не вступил в силу</w:t>
      </w:r>
      <w:r w:rsidR="003D556C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1A41B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классификация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пожарной опасности в лесах в зависимости от условий погоды</w:t>
      </w:r>
      <w:r w:rsidR="003D556C">
        <w:rPr>
          <w:rFonts w:ascii="Times New Roman" w:hAnsi="Times New Roman" w:cs="Times New Roman"/>
          <w:sz w:val="24"/>
          <w:szCs w:val="24"/>
        </w:rPr>
        <w:t xml:space="preserve"> </w:t>
      </w:r>
      <w:r w:rsidR="003D556C" w:rsidRPr="00476631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3D556C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Приказ ФАЛХ</w:t>
      </w:r>
      <w:r w:rsidR="003D556C" w:rsidRPr="0047663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D556C" w:rsidRPr="003D556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от 5.07.2011 № 287 </w:t>
      </w:r>
      <w:r w:rsidR="003D556C" w:rsidRPr="00476631">
        <w:rPr>
          <w:rFonts w:ascii="Times New Roman" w:hAnsi="Times New Roman" w:cs="Times New Roman"/>
          <w:color w:val="FF0000"/>
          <w:sz w:val="24"/>
          <w:szCs w:val="24"/>
        </w:rPr>
        <w:t>«Об утверждении классификации природной пожарной опасности лесов и классификации пожарной опасности в лесах в зависимости от условий погоды»)</w:t>
      </w:r>
      <w:r w:rsidRPr="001A41BE">
        <w:rPr>
          <w:rFonts w:ascii="Times New Roman" w:hAnsi="Times New Roman" w:cs="Times New Roman"/>
          <w:sz w:val="24"/>
          <w:szCs w:val="24"/>
        </w:rPr>
        <w:t xml:space="preserve"> устанавливаются уполномоченным федеральным органом исполнительной власти.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53.1. Предупреждение лесных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1. Предупреждение лесных пожаров включает в себя </w:t>
      </w:r>
      <w:r w:rsidRPr="003D556C">
        <w:rPr>
          <w:rFonts w:ascii="Times New Roman" w:hAnsi="Times New Roman" w:cs="Times New Roman"/>
          <w:b/>
          <w:sz w:val="24"/>
          <w:szCs w:val="24"/>
          <w:u w:val="single"/>
        </w:rPr>
        <w:t>противопожарное обустройство лесов</w:t>
      </w:r>
      <w:r w:rsidRPr="001A41BE">
        <w:rPr>
          <w:rFonts w:ascii="Times New Roman" w:hAnsi="Times New Roman" w:cs="Times New Roman"/>
          <w:sz w:val="24"/>
          <w:szCs w:val="24"/>
        </w:rPr>
        <w:t xml:space="preserve">, </w:t>
      </w:r>
      <w:r w:rsidRPr="003D556C">
        <w:rPr>
          <w:rFonts w:ascii="Times New Roman" w:hAnsi="Times New Roman" w:cs="Times New Roman"/>
          <w:b/>
          <w:sz w:val="24"/>
          <w:szCs w:val="24"/>
          <w:u w:val="single"/>
        </w:rPr>
        <w:t>приобретение и содержание средств предупреждения и тушения лесных пожаров</w:t>
      </w:r>
      <w:r w:rsidRPr="001A41BE">
        <w:rPr>
          <w:rFonts w:ascii="Times New Roman" w:hAnsi="Times New Roman" w:cs="Times New Roman"/>
          <w:sz w:val="24"/>
          <w:szCs w:val="24"/>
        </w:rPr>
        <w:t xml:space="preserve">, </w:t>
      </w:r>
      <w:r w:rsidRPr="005E17AE">
        <w:rPr>
          <w:rFonts w:ascii="Times New Roman" w:hAnsi="Times New Roman" w:cs="Times New Roman"/>
          <w:b/>
          <w:sz w:val="24"/>
          <w:szCs w:val="24"/>
          <w:u w:val="single"/>
        </w:rPr>
        <w:t>противопожарную пропаганду и обучение населения мерам пожарной безопасности в лесах</w:t>
      </w:r>
      <w:r w:rsidRPr="001A41BE">
        <w:rPr>
          <w:rFonts w:ascii="Times New Roman" w:hAnsi="Times New Roman" w:cs="Times New Roman"/>
          <w:sz w:val="24"/>
          <w:szCs w:val="24"/>
        </w:rPr>
        <w:t>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2. </w:t>
      </w:r>
      <w:r w:rsidRPr="005E17AE">
        <w:rPr>
          <w:rFonts w:ascii="Times New Roman" w:hAnsi="Times New Roman" w:cs="Times New Roman"/>
          <w:sz w:val="24"/>
          <w:szCs w:val="24"/>
        </w:rPr>
        <w:t>Противопожарное обустройство лесов</w:t>
      </w:r>
      <w:r w:rsidRPr="001A41BE">
        <w:rPr>
          <w:rFonts w:ascii="Times New Roman" w:hAnsi="Times New Roman" w:cs="Times New Roman"/>
          <w:sz w:val="24"/>
          <w:szCs w:val="24"/>
        </w:rPr>
        <w:t xml:space="preserve"> представляет собой комплекс мер, направленных на </w:t>
      </w:r>
      <w:r w:rsidRPr="001A41BE">
        <w:rPr>
          <w:rFonts w:ascii="Times New Roman" w:hAnsi="Times New Roman" w:cs="Times New Roman"/>
          <w:sz w:val="24"/>
          <w:szCs w:val="24"/>
        </w:rPr>
        <w:lastRenderedPageBreak/>
        <w:t>недопущение распространения лесных пожаров.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3. Противопожарное обустройство лесов осуществляется на основании плана противопожарного обустройства лесов на территории лесничества и плана противопожарного обустройства лесов на территории субъекта Российской Федерации.</w:t>
      </w:r>
      <w:r w:rsidR="005E17AE">
        <w:rPr>
          <w:rFonts w:ascii="Times New Roman" w:hAnsi="Times New Roman" w:cs="Times New Roman"/>
          <w:sz w:val="24"/>
          <w:szCs w:val="24"/>
        </w:rPr>
        <w:t xml:space="preserve"> </w:t>
      </w:r>
      <w:r w:rsidR="005E17A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E17AE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</w:t>
      </w:r>
      <w:r w:rsidR="005E17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E17AE" w:rsidRPr="005E17AE">
        <w:rPr>
          <w:rFonts w:ascii="Times New Roman" w:hAnsi="Times New Roman" w:cs="Times New Roman"/>
          <w:b/>
          <w:color w:val="FF0000"/>
          <w:sz w:val="24"/>
          <w:szCs w:val="24"/>
        </w:rPr>
        <w:t>от 27.12.2023 № 2332</w:t>
      </w:r>
      <w:r w:rsidR="005E17AE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Правил разработки и утверждения плана противопожарного обустройства лесов на территории лесничества и его формы, Правил разработки плана противопожарного обустройства лесов на территории субъекта РФ и его формы</w:t>
      </w:r>
      <w:proofErr w:type="gramStart"/>
      <w:r w:rsidR="005E17AE">
        <w:rPr>
          <w:rFonts w:ascii="Times New Roman" w:hAnsi="Times New Roman" w:cs="Times New Roman"/>
          <w:color w:val="FF0000"/>
          <w:sz w:val="24"/>
          <w:szCs w:val="24"/>
        </w:rPr>
        <w:t xml:space="preserve">»;   </w:t>
      </w:r>
      <w:proofErr w:type="gramEnd"/>
      <w:r w:rsidR="005E17AE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="005E17AE">
        <w:rPr>
          <w:rFonts w:ascii="Times New Roman" w:hAnsi="Times New Roman" w:cs="Times New Roman"/>
          <w:b/>
          <w:color w:val="FF0000"/>
          <w:sz w:val="24"/>
          <w:szCs w:val="24"/>
        </w:rPr>
        <w:t>Приказ МПР</w:t>
      </w:r>
      <w:r w:rsidR="005E17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E17AE" w:rsidRPr="005E17AE">
        <w:rPr>
          <w:rFonts w:ascii="Times New Roman" w:hAnsi="Times New Roman" w:cs="Times New Roman"/>
          <w:b/>
          <w:color w:val="FF0000"/>
          <w:sz w:val="24"/>
          <w:szCs w:val="24"/>
        </w:rPr>
        <w:t>от 09.04.2025 № 184</w:t>
      </w:r>
      <w:r w:rsidR="005E17AE">
        <w:rPr>
          <w:rFonts w:ascii="Times New Roman" w:hAnsi="Times New Roman" w:cs="Times New Roman"/>
          <w:color w:val="FF0000"/>
          <w:sz w:val="24"/>
          <w:szCs w:val="24"/>
        </w:rPr>
        <w:t xml:space="preserve"> «Об установлении противопожарного обустройства лесов»)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0"/>
      <w:bookmarkEnd w:id="1"/>
      <w:r w:rsidRPr="001A41BE">
        <w:rPr>
          <w:rFonts w:ascii="Times New Roman" w:hAnsi="Times New Roman" w:cs="Times New Roman"/>
          <w:sz w:val="24"/>
          <w:szCs w:val="24"/>
        </w:rPr>
        <w:t xml:space="preserve">4. </w:t>
      </w:r>
      <w:r w:rsidRPr="005E17AE">
        <w:rPr>
          <w:rFonts w:ascii="Times New Roman" w:hAnsi="Times New Roman" w:cs="Times New Roman"/>
          <w:b/>
          <w:sz w:val="24"/>
          <w:szCs w:val="24"/>
        </w:rPr>
        <w:t>Меры противопожарного обустройства лесов включают в себя:</w:t>
      </w:r>
    </w:p>
    <w:p w:rsidR="001A41BE" w:rsidRPr="001A41BE" w:rsidRDefault="001A41BE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1) создание, содержание и эксплуатацию лесных дорог, предназначенных для охраны лесов от пожаров;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создание, содержание и эксплуатацию посадочных площадок, используемых в целях проведения авиационных работ по охране лесов от пожаров;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5"/>
      <w:bookmarkEnd w:id="2"/>
      <w:r w:rsidRPr="001A41BE">
        <w:rPr>
          <w:rFonts w:ascii="Times New Roman" w:hAnsi="Times New Roman" w:cs="Times New Roman"/>
          <w:sz w:val="24"/>
          <w:szCs w:val="24"/>
        </w:rPr>
        <w:t xml:space="preserve">3) </w:t>
      </w:r>
      <w:hyperlink r:id="rId1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прокладку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просек, противопожарных разрывов, устройство противопожарных минерализованных полос;</w:t>
      </w:r>
      <w:r w:rsidR="005E17AE">
        <w:rPr>
          <w:rFonts w:ascii="Times New Roman" w:hAnsi="Times New Roman" w:cs="Times New Roman"/>
          <w:sz w:val="24"/>
          <w:szCs w:val="24"/>
        </w:rPr>
        <w:t xml:space="preserve"> </w:t>
      </w:r>
      <w:r w:rsidR="005E17A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E17A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Информация ФАЛХ </w:t>
      </w:r>
      <w:r w:rsidR="005E17AE">
        <w:rPr>
          <w:rFonts w:ascii="Times New Roman" w:hAnsi="Times New Roman" w:cs="Times New Roman"/>
          <w:color w:val="FF0000"/>
          <w:sz w:val="24"/>
          <w:szCs w:val="24"/>
        </w:rPr>
        <w:t>«Разъяснение по вопросу прокладки противопожарных разрывов в целях обеспечения пожарной безопасности населенных пунктов»)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4) создание, содержание и эксплуатацию пожарных наблюдательных пунктов (вышек, мачт, павильонов и других наблюдательных пунктов);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5) создание в целях тушения лесных пожаров условий для забора в любое время года воды из источников наружного водоснабжения;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6) проведение гидромелиорации земель;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7) снижение природной пожарной опасности лесов путем регулирования породного состава лесных насаждений;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8) </w:t>
      </w:r>
      <w:hyperlink r:id="rId18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проведение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профилактического контролируемого противопожарного выжигания хвороста, лесной подстилки, сухой травы и других лесных горючих материалов;</w:t>
      </w:r>
      <w:r w:rsidR="00BF2BC2">
        <w:rPr>
          <w:rFonts w:ascii="Times New Roman" w:hAnsi="Times New Roman" w:cs="Times New Roman"/>
          <w:sz w:val="24"/>
          <w:szCs w:val="24"/>
        </w:rPr>
        <w:t xml:space="preserve"> </w:t>
      </w:r>
      <w:r w:rsidR="00BF2BC2" w:rsidRPr="00D971C5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BF2BC2">
        <w:rPr>
          <w:rFonts w:ascii="Times New Roman" w:hAnsi="Times New Roman" w:cs="Times New Roman"/>
          <w:b/>
          <w:color w:val="FF0000"/>
          <w:sz w:val="24"/>
          <w:szCs w:val="24"/>
        </w:rPr>
        <w:t>Приказ МПР</w:t>
      </w:r>
      <w:r w:rsidR="00BF2BC2" w:rsidRPr="00D971C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F2BC2" w:rsidRPr="00E81F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от 27.08.2019 № 580 </w:t>
      </w:r>
      <w:r w:rsidR="00BF2BC2" w:rsidRPr="00D971C5">
        <w:rPr>
          <w:rFonts w:ascii="Times New Roman" w:hAnsi="Times New Roman" w:cs="Times New Roman"/>
          <w:color w:val="FF0000"/>
          <w:sz w:val="24"/>
          <w:szCs w:val="24"/>
        </w:rPr>
        <w:t>«Об утверждении Методических указаний по организации и проведению профилактических контролируемых противопожарных выжиганий хвороста, лесной подстилки, сухой травы и других лесных горючих материалов в лесах, расположенных на землях лесного фонда»)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9) иные определенные Правительством Российской Федерации </w:t>
      </w:r>
      <w:hyperlink r:id="rId1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меры</w:t>
        </w:r>
      </w:hyperlink>
      <w:r w:rsidRPr="001A41BE">
        <w:rPr>
          <w:rFonts w:ascii="Times New Roman" w:hAnsi="Times New Roman" w:cs="Times New Roman"/>
          <w:sz w:val="24"/>
          <w:szCs w:val="24"/>
        </w:rPr>
        <w:t>.</w:t>
      </w:r>
      <w:r w:rsidR="00BF2BC2">
        <w:rPr>
          <w:rFonts w:ascii="Times New Roman" w:hAnsi="Times New Roman" w:cs="Times New Roman"/>
          <w:sz w:val="24"/>
          <w:szCs w:val="24"/>
        </w:rPr>
        <w:t xml:space="preserve"> </w:t>
      </w:r>
      <w:r w:rsidR="00BF2BC2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BF2BC2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</w:t>
      </w:r>
      <w:r w:rsidR="00BF2B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F2BC2" w:rsidRPr="00E81F50">
        <w:rPr>
          <w:rFonts w:ascii="Times New Roman" w:hAnsi="Times New Roman" w:cs="Times New Roman"/>
          <w:b/>
          <w:color w:val="FF0000"/>
          <w:sz w:val="24"/>
          <w:szCs w:val="24"/>
        </w:rPr>
        <w:t>от 22.04.2025 № 526</w:t>
      </w:r>
      <w:r w:rsidR="00BF2BC2">
        <w:rPr>
          <w:rFonts w:ascii="Times New Roman" w:hAnsi="Times New Roman" w:cs="Times New Roman"/>
          <w:color w:val="FF0000"/>
          <w:sz w:val="24"/>
          <w:szCs w:val="24"/>
        </w:rPr>
        <w:t xml:space="preserve"> «О мерах противопожарного обустройства лесов»)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5. Ширина просек, указанных в </w:t>
      </w:r>
      <w:hyperlink w:anchor="P6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пункте 3 части 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настоящей статьи, </w:t>
      </w:r>
      <w:r w:rsidRPr="00E81F50">
        <w:rPr>
          <w:rFonts w:ascii="Times New Roman" w:hAnsi="Times New Roman" w:cs="Times New Roman"/>
          <w:b/>
          <w:sz w:val="24"/>
          <w:szCs w:val="24"/>
        </w:rPr>
        <w:t>устанавливается в пределах от 10 до 100 метров</w:t>
      </w:r>
      <w:r w:rsidRPr="001A41BE">
        <w:rPr>
          <w:rFonts w:ascii="Times New Roman" w:hAnsi="Times New Roman" w:cs="Times New Roman"/>
          <w:sz w:val="24"/>
          <w:szCs w:val="24"/>
        </w:rPr>
        <w:t xml:space="preserve"> в соответствии с лесным законодательством и законодательством Российской Федерации о пожарной безопасности.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6. Указанные в </w:t>
      </w:r>
      <w:hyperlink w:anchor="P6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части 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настоящей статьи меры противопожарного обустройства лесов на лесных участках, предоставленных в постоянное (бессрочное) пользование, безвозмездное пользование, аренду либо используемых на основании сервитута, публичного сервитута, осуществляются арендаторами лесного участка, землепользователями, обладателями сервитута, публичного сервитута.</w:t>
      </w:r>
    </w:p>
    <w:p w:rsidR="00E81F50" w:rsidRDefault="001A41BE" w:rsidP="00E81F50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7. Противопожарные расстояния, в пределах которых осуществляются рубка лесных насаждений, санитарно-оздоровительные мероприятия, уборка лесных горючих материалов, устанавливаются в соответствии с лесным </w:t>
      </w:r>
      <w:hyperlink r:id="rId2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E81F5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E81F5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E81F50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</w:t>
      </w:r>
      <w:r w:rsidR="00E81F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81F50" w:rsidRPr="00E81F50">
        <w:rPr>
          <w:rFonts w:ascii="Times New Roman" w:hAnsi="Times New Roman" w:cs="Times New Roman"/>
          <w:b/>
          <w:color w:val="FF0000"/>
          <w:sz w:val="24"/>
          <w:szCs w:val="24"/>
        </w:rPr>
        <w:t>от 22.04.2025 № 526</w:t>
      </w:r>
      <w:r w:rsidR="00E81F50">
        <w:rPr>
          <w:rFonts w:ascii="Times New Roman" w:hAnsi="Times New Roman" w:cs="Times New Roman"/>
          <w:color w:val="FF0000"/>
          <w:sz w:val="24"/>
          <w:szCs w:val="24"/>
        </w:rPr>
        <w:t xml:space="preserve"> «О мерах противопожарного обустройства лесов»)</w:t>
      </w:r>
      <w:r w:rsidRPr="001A41BE">
        <w:rPr>
          <w:rFonts w:ascii="Times New Roman" w:hAnsi="Times New Roman" w:cs="Times New Roman"/>
          <w:sz w:val="24"/>
          <w:szCs w:val="24"/>
        </w:rPr>
        <w:t xml:space="preserve"> и законодательством Российской Федерации о пожарной безопасности.</w:t>
      </w:r>
      <w:r w:rsidR="00E81F50">
        <w:rPr>
          <w:rFonts w:ascii="Times New Roman" w:hAnsi="Times New Roman" w:cs="Times New Roman"/>
          <w:sz w:val="24"/>
          <w:szCs w:val="24"/>
        </w:rPr>
        <w:t xml:space="preserve"> </w:t>
      </w:r>
      <w:r w:rsidR="00E81F50" w:rsidRPr="002644A8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E81F50" w:rsidRPr="00F93F8F">
        <w:rPr>
          <w:rFonts w:ascii="Times New Roman" w:hAnsi="Times New Roman" w:cs="Times New Roman"/>
          <w:b/>
          <w:color w:val="FF0000"/>
          <w:sz w:val="24"/>
          <w:szCs w:val="24"/>
        </w:rPr>
        <w:t>ФЗ от 22.07.2008 № 123-ФЗ</w:t>
      </w:r>
      <w:r w:rsidR="00E81F50" w:rsidRPr="002644A8">
        <w:rPr>
          <w:rFonts w:ascii="Times New Roman" w:hAnsi="Times New Roman" w:cs="Times New Roman"/>
          <w:color w:val="FF0000"/>
          <w:sz w:val="24"/>
          <w:szCs w:val="24"/>
        </w:rPr>
        <w:t xml:space="preserve"> «Технический регламент о требованиях пожарной безопасности» Гл. 16 ст. 69 Противопожарные расстояния между зданиями, сооружениями и лесными насаждениями; </w:t>
      </w:r>
    </w:p>
    <w:p w:rsidR="00E81F50" w:rsidRDefault="00E81F50" w:rsidP="00E81F50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3F8F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</w:t>
      </w:r>
      <w:r w:rsidRPr="002644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1F50">
        <w:rPr>
          <w:rFonts w:ascii="Times New Roman" w:hAnsi="Times New Roman" w:cs="Times New Roman"/>
          <w:b/>
          <w:color w:val="FF0000"/>
          <w:sz w:val="24"/>
          <w:szCs w:val="24"/>
        </w:rPr>
        <w:t>от 16.09.2020 № 1479</w:t>
      </w:r>
      <w:r w:rsidRPr="002644A8">
        <w:rPr>
          <w:rFonts w:ascii="Times New Roman" w:hAnsi="Times New Roman" w:cs="Times New Roman"/>
          <w:color w:val="FF0000"/>
          <w:sz w:val="24"/>
          <w:szCs w:val="24"/>
        </w:rPr>
        <w:t xml:space="preserve"> Об утверждении Правил </w:t>
      </w:r>
      <w:r w:rsidRPr="002644A8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противопожарного режима в РФ»; </w:t>
      </w:r>
    </w:p>
    <w:p w:rsidR="00E81F50" w:rsidRPr="002644A8" w:rsidRDefault="00E81F50" w:rsidP="00E81F50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3F8F">
        <w:rPr>
          <w:rFonts w:ascii="Times New Roman" w:hAnsi="Times New Roman" w:cs="Times New Roman"/>
          <w:b/>
          <w:color w:val="FF0000"/>
          <w:sz w:val="24"/>
          <w:szCs w:val="24"/>
        </w:rPr>
        <w:t>Приказ МЧС РФ</w:t>
      </w:r>
      <w:r w:rsidRPr="002644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1F50">
        <w:rPr>
          <w:rFonts w:ascii="Times New Roman" w:hAnsi="Times New Roman" w:cs="Times New Roman"/>
          <w:b/>
          <w:color w:val="FF0000"/>
          <w:sz w:val="24"/>
          <w:szCs w:val="24"/>
        </w:rPr>
        <w:t>от 24.04.2013 № 288</w:t>
      </w:r>
      <w:r w:rsidRPr="002644A8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свода правил СП 4.13130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 Ст. 4.14. Ст. 6.1.6»)</w:t>
      </w:r>
    </w:p>
    <w:p w:rsidR="001A41BE" w:rsidRPr="007D2505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8. </w:t>
      </w:r>
      <w:r w:rsidRPr="007D2505">
        <w:rPr>
          <w:rFonts w:ascii="Times New Roman" w:hAnsi="Times New Roman" w:cs="Times New Roman"/>
          <w:b/>
          <w:sz w:val="24"/>
          <w:szCs w:val="24"/>
        </w:rPr>
        <w:t>Приобретение и содержание средств предупреждения и тушения лесных пожаров включают в себя: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1) приобретение противопожарного снаряжения и инвентаря;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приобретение и содержание пожарной техники и оборудования, систем связи и оповещения;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3) создание резерва пожарной техники, оборудования, противопожарного снаряжения и инвентаря, а также горюче-смазочных материалов;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4) создание пунктов сосредоточения противопожарного инвентаря.</w:t>
      </w:r>
    </w:p>
    <w:p w:rsidR="001A41BE" w:rsidRPr="007D2505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9. </w:t>
      </w:r>
      <w:r w:rsidRPr="007D2505">
        <w:rPr>
          <w:rFonts w:ascii="Times New Roman" w:hAnsi="Times New Roman" w:cs="Times New Roman"/>
          <w:b/>
          <w:sz w:val="24"/>
          <w:szCs w:val="24"/>
        </w:rPr>
        <w:t>Противопожарная пропаганда и обучение населения мерам пожарной безопасности в лесах включают в себя: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1) издание и распространение специальной литературы и изготовление предметов наглядной агитации;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проведение тематических выставок, смотров, конференций и использование других форм информирования населения;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3) иные мероприятия, предусмотренные лесным законодательством и законодательством Российской Федерации о пожарной безопасности.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10. </w:t>
      </w:r>
      <w:hyperlink r:id="rId21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Нормативы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противопожарного обустройства лесов устанавливаются уполномоченным федеральным органом исполнительной власти.</w:t>
      </w:r>
      <w:r w:rsidR="007D2505">
        <w:rPr>
          <w:rFonts w:ascii="Times New Roman" w:hAnsi="Times New Roman" w:cs="Times New Roman"/>
          <w:sz w:val="24"/>
          <w:szCs w:val="24"/>
        </w:rPr>
        <w:t xml:space="preserve"> </w:t>
      </w:r>
      <w:r w:rsidR="007D2505" w:rsidRPr="002644A8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D2505" w:rsidRPr="006E748C">
        <w:rPr>
          <w:rFonts w:ascii="Times New Roman" w:hAnsi="Times New Roman" w:cs="Times New Roman"/>
          <w:b/>
          <w:color w:val="FF0000"/>
          <w:sz w:val="24"/>
          <w:szCs w:val="24"/>
        </w:rPr>
        <w:t>Приказ МПР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D2505" w:rsidRPr="006E748C">
        <w:rPr>
          <w:rFonts w:ascii="Times New Roman" w:hAnsi="Times New Roman" w:cs="Times New Roman"/>
          <w:b/>
          <w:color w:val="FF0000"/>
          <w:sz w:val="24"/>
          <w:szCs w:val="24"/>
        </w:rPr>
        <w:t>от 09.04.2025 № 184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 xml:space="preserve"> «Об установлении нормативов противопожарного обустройства лесов»</w:t>
      </w:r>
      <w:r w:rsidR="007D2505" w:rsidRPr="002644A8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11. </w:t>
      </w:r>
      <w:hyperlink r:id="rId22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Виды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средств предупреждения и тушения лесных пожаров, </w:t>
      </w:r>
      <w:hyperlink r:id="rId2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нормативы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обеспеченности данными средствами лиц, использующих леса, </w:t>
      </w:r>
      <w:hyperlink r:id="rId24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нормы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власти.</w:t>
      </w:r>
      <w:r w:rsidR="007D2505">
        <w:rPr>
          <w:rFonts w:ascii="Times New Roman" w:hAnsi="Times New Roman" w:cs="Times New Roman"/>
          <w:sz w:val="24"/>
          <w:szCs w:val="24"/>
        </w:rPr>
        <w:t xml:space="preserve"> </w:t>
      </w:r>
      <w:r w:rsidR="007D2505" w:rsidRPr="00AB47A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D2505" w:rsidRPr="006E748C">
        <w:rPr>
          <w:rFonts w:ascii="Times New Roman" w:hAnsi="Times New Roman" w:cs="Times New Roman"/>
          <w:b/>
          <w:color w:val="FF0000"/>
          <w:sz w:val="24"/>
          <w:szCs w:val="24"/>
        </w:rPr>
        <w:t>Приказ МПР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D2505" w:rsidRPr="006E748C">
        <w:rPr>
          <w:rFonts w:ascii="Times New Roman" w:hAnsi="Times New Roman" w:cs="Times New Roman"/>
          <w:b/>
          <w:color w:val="FF0000"/>
          <w:sz w:val="24"/>
          <w:szCs w:val="24"/>
        </w:rPr>
        <w:t>от 09.04.2025 № 183</w:t>
      </w:r>
      <w:r w:rsidR="007D2505" w:rsidRPr="00AB47AE">
        <w:rPr>
          <w:rFonts w:ascii="Times New Roman" w:hAnsi="Times New Roman" w:cs="Times New Roman"/>
          <w:color w:val="FF0000"/>
          <w:sz w:val="24"/>
          <w:szCs w:val="24"/>
        </w:rPr>
        <w:t xml:space="preserve"> 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использовании лесов»)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12. </w:t>
      </w:r>
      <w:r w:rsidRPr="007D2505">
        <w:rPr>
          <w:rFonts w:ascii="Times New Roman" w:hAnsi="Times New Roman" w:cs="Times New Roman"/>
          <w:b/>
          <w:sz w:val="24"/>
          <w:szCs w:val="24"/>
        </w:rPr>
        <w:t>План противопожарного обустройства лесов на территории лесничества</w:t>
      </w:r>
      <w:r w:rsidRPr="001A41BE">
        <w:rPr>
          <w:rFonts w:ascii="Times New Roman" w:hAnsi="Times New Roman" w:cs="Times New Roman"/>
          <w:sz w:val="24"/>
          <w:szCs w:val="24"/>
        </w:rPr>
        <w:t xml:space="preserve"> разрабатывается и утверждается органами государственной власти, органами местного самоуправления в пределах их полномочий, определенных в соответствии со </w:t>
      </w:r>
      <w:hyperlink r:id="rId2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81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- </w:t>
      </w:r>
      <w:hyperlink r:id="rId26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84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Кодекса, </w:t>
      </w:r>
      <w:r w:rsidRPr="007D2505">
        <w:rPr>
          <w:rFonts w:ascii="Times New Roman" w:hAnsi="Times New Roman" w:cs="Times New Roman"/>
          <w:b/>
          <w:sz w:val="24"/>
          <w:szCs w:val="24"/>
          <w:highlight w:val="yellow"/>
        </w:rPr>
        <w:t>на пять лет</w:t>
      </w:r>
      <w:r w:rsidRPr="001A41BE">
        <w:rPr>
          <w:rFonts w:ascii="Times New Roman" w:hAnsi="Times New Roman" w:cs="Times New Roman"/>
          <w:sz w:val="24"/>
          <w:szCs w:val="24"/>
        </w:rPr>
        <w:t xml:space="preserve"> с указанием ежегодных плановых показателей по годам.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13. </w:t>
      </w:r>
      <w:r w:rsidRPr="007D2505">
        <w:rPr>
          <w:rFonts w:ascii="Times New Roman" w:hAnsi="Times New Roman" w:cs="Times New Roman"/>
          <w:b/>
          <w:sz w:val="24"/>
          <w:szCs w:val="24"/>
        </w:rPr>
        <w:t>План противопожарного обустройства лесов на территории субъекта Российской Федерации</w:t>
      </w:r>
      <w:r w:rsidRPr="001A41BE">
        <w:rPr>
          <w:rFonts w:ascii="Times New Roman" w:hAnsi="Times New Roman" w:cs="Times New Roman"/>
          <w:sz w:val="24"/>
          <w:szCs w:val="24"/>
        </w:rPr>
        <w:t xml:space="preserve"> разрабатывается уполномоченным исполнительным органом субъектов Российской Федерации, осуществляющим переданные ему полномочия в области лесных отношений, </w:t>
      </w:r>
      <w:r w:rsidRPr="007D2505">
        <w:rPr>
          <w:rFonts w:ascii="Times New Roman" w:hAnsi="Times New Roman" w:cs="Times New Roman"/>
          <w:b/>
          <w:sz w:val="24"/>
          <w:szCs w:val="24"/>
          <w:highlight w:val="yellow"/>
        </w:rPr>
        <w:t>на пять лет</w:t>
      </w:r>
      <w:r w:rsidRPr="001A41BE">
        <w:rPr>
          <w:rFonts w:ascii="Times New Roman" w:hAnsi="Times New Roman" w:cs="Times New Roman"/>
          <w:sz w:val="24"/>
          <w:szCs w:val="24"/>
        </w:rPr>
        <w:t xml:space="preserve"> с указанием ежегодных плановых показателей по годам и утверждается высшим должностным лицом субъекта Российской Федерации по согласованию с федеральным органом исполнительной власти, осуществляющим федеральный государственный лесной контроль (надзор).</w:t>
      </w:r>
    </w:p>
    <w:p w:rsidR="001A41BE" w:rsidRPr="001A41BE" w:rsidRDefault="001A41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2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08.08.2024 N 232-ФЗ)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14. В случае, если на территории субъекта Российской Федерации расположены военные лесничества, план противопожарного обустройства лесов на территории такого субъекта Российской Федерации также подлежит согласованию с федеральными органами исполнительной власти, уполномоченными в области обороны и безопасности Российской Федерации.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hyperlink r:id="rId28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разработки и утверждения плана противопожарного обустройства лесов на территории лесничества и его </w:t>
      </w:r>
      <w:hyperlink r:id="rId2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форма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разработки плана противопожарного обустройства лесов на территории субъекта Российской Федерации и его </w:t>
      </w:r>
      <w:hyperlink r:id="rId31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форма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устанавливаются Правительством Российской Федерации.</w:t>
      </w:r>
      <w:r w:rsidR="007D2505">
        <w:rPr>
          <w:rFonts w:ascii="Times New Roman" w:hAnsi="Times New Roman" w:cs="Times New Roman"/>
          <w:sz w:val="24"/>
          <w:szCs w:val="24"/>
        </w:rPr>
        <w:t xml:space="preserve"> 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D2505" w:rsidRPr="00091717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D2505" w:rsidRPr="007D2505">
        <w:rPr>
          <w:rFonts w:ascii="Times New Roman" w:hAnsi="Times New Roman" w:cs="Times New Roman"/>
          <w:b/>
          <w:color w:val="FF0000"/>
          <w:sz w:val="24"/>
          <w:szCs w:val="24"/>
        </w:rPr>
        <w:t>от 27.12.2023 № 2332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Правил разработки и утверждения плана противопожарного обустройства лесов </w:t>
      </w:r>
      <w:r w:rsidR="007D2505" w:rsidRPr="007D2505">
        <w:rPr>
          <w:rFonts w:ascii="Times New Roman" w:hAnsi="Times New Roman" w:cs="Times New Roman"/>
          <w:b/>
          <w:color w:val="FF0000"/>
          <w:sz w:val="24"/>
          <w:szCs w:val="24"/>
        </w:rPr>
        <w:t>на территории лесничества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 xml:space="preserve"> и его формы, Правил разработки плана противопожарного обустройства лесов </w:t>
      </w:r>
      <w:r w:rsidR="007D2505" w:rsidRPr="007D2505">
        <w:rPr>
          <w:rFonts w:ascii="Times New Roman" w:hAnsi="Times New Roman" w:cs="Times New Roman"/>
          <w:b/>
          <w:color w:val="FF0000"/>
          <w:sz w:val="24"/>
          <w:szCs w:val="24"/>
        </w:rPr>
        <w:t>на территории субъекта РФ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 xml:space="preserve"> и его формы»</w:t>
      </w:r>
      <w:r w:rsidR="007D2505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53.2. Мониторинг пожарной опасности в лесах и лесных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BF702C" w:rsidRDefault="001A41B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1. </w:t>
      </w:r>
      <w:r w:rsidRPr="00BF702C">
        <w:rPr>
          <w:rFonts w:ascii="Times New Roman" w:hAnsi="Times New Roman" w:cs="Times New Roman"/>
          <w:b/>
          <w:sz w:val="24"/>
          <w:szCs w:val="24"/>
        </w:rPr>
        <w:t>Мониторинг пожарной опасности в лесах и лесных пожаров включает в себя: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1) наблюдение и контроль за пожарной опасностью в лесах и лесными пожарами;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организацию системы обнаружения и учета лесных пожаров, системы наблюдения за их развитием с использованием наземных, авиационных или космических средств;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3) организацию патрулирования лесов;</w:t>
      </w:r>
    </w:p>
    <w:p w:rsidR="00BF702C" w:rsidRPr="00EC584D" w:rsidRDefault="001A41BE" w:rsidP="00BF70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4) прием и учет сообщений о лесных пожарах, а также оповещение населения и противопожарных служб о пожарной опасности в лесах и лесных пожарах специализированными диспетчерскими службами.</w:t>
      </w:r>
      <w:r w:rsidR="00BF702C">
        <w:rPr>
          <w:rFonts w:ascii="Times New Roman" w:hAnsi="Times New Roman" w:cs="Times New Roman"/>
          <w:sz w:val="24"/>
          <w:szCs w:val="24"/>
        </w:rPr>
        <w:t xml:space="preserve"> </w:t>
      </w:r>
      <w:r w:rsidR="00BF702C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BF702C" w:rsidRPr="00BF702C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 от 18.08.2011 № 687</w:t>
      </w:r>
      <w:r w:rsidR="00BF702C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Правил осуществления контроля за достоверностью сведений о пожарной опасности в лесах и лесных пожарах»)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2. Уполномоченные исполнительные органы субъектов Российской Федерации, осуществляющие переданные им полномочия в области лесных отношений, представляют в уполномоченный федеральный орган исполнительной власти данные о пожарной опасности в лесах и лесных пожарах в форме электронного документа в порядке, установленном </w:t>
      </w:r>
      <w:hyperlink r:id="rId32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93.5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Кодекса. Представление таких данных может также осуществляться путем интеграции информационных систем, используемых уполномоченными исполнительными органами субъектов Российской Федерации для учета лесных пожаров, с федеральными информационными системами.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2.1. Уполномоченный федеральный орган исполнительной власти размещает на публичной лесной карте данные о пожарной опасности в лесах и лесных пожарах.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лесопожарных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формирований, пожарной техники и оборудования в соответствии с межрегиональным планом маневрирования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лесопожарных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формирований, пожарной техники и оборудования.</w:t>
      </w:r>
    </w:p>
    <w:p w:rsidR="00BF702C" w:rsidRPr="00C15F85" w:rsidRDefault="001A41BE" w:rsidP="00BF70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4. </w:t>
      </w:r>
      <w:hyperlink r:id="rId3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осуществления мониторинга пожарной опасности в лесах и лесных пожаров, </w:t>
      </w:r>
      <w:hyperlink r:id="rId34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состав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и форма представления данных о пожарной опасности в лесах и лесных пожарах устанавливаются уполномоченным федеральным органом исполнительной власти.</w:t>
      </w:r>
      <w:r w:rsidR="00BF702C">
        <w:rPr>
          <w:rFonts w:ascii="Times New Roman" w:hAnsi="Times New Roman" w:cs="Times New Roman"/>
          <w:sz w:val="24"/>
          <w:szCs w:val="24"/>
        </w:rPr>
        <w:t xml:space="preserve"> </w:t>
      </w:r>
      <w:r w:rsidR="00BF702C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BF702C" w:rsidRPr="00BF702C">
        <w:rPr>
          <w:rFonts w:ascii="Times New Roman" w:hAnsi="Times New Roman" w:cs="Times New Roman"/>
          <w:b/>
          <w:color w:val="FF0000"/>
          <w:sz w:val="24"/>
          <w:szCs w:val="24"/>
        </w:rPr>
        <w:t>Приказ МПР РФ от 12</w:t>
      </w:r>
      <w:r w:rsidR="00BF702C" w:rsidRPr="00BF702C">
        <w:rPr>
          <w:rFonts w:ascii="Times New Roman" w:hAnsi="Times New Roman" w:cs="Times New Roman"/>
          <w:b/>
          <w:color w:val="FF0000"/>
          <w:sz w:val="24"/>
          <w:szCs w:val="24"/>
        </w:rPr>
        <w:t>.0</w:t>
      </w:r>
      <w:r w:rsidR="00BF702C" w:rsidRPr="00BF702C">
        <w:rPr>
          <w:rFonts w:ascii="Times New Roman" w:hAnsi="Times New Roman" w:cs="Times New Roman"/>
          <w:b/>
          <w:color w:val="FF0000"/>
          <w:sz w:val="24"/>
          <w:szCs w:val="24"/>
        </w:rPr>
        <w:t>5.2025 № 25</w:t>
      </w:r>
      <w:r w:rsidR="00BF702C" w:rsidRPr="00BF702C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="00BF702C" w:rsidRPr="00C15F85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Порядка осуществления мониторинга пожарной опасности в лесах и лесных пожаров»)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53.3. Планы тушения лесных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1. Органы государственной власти в пределах своих полномочий, определенных в соответствии со </w:t>
      </w:r>
      <w:hyperlink r:id="rId3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81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- </w:t>
      </w:r>
      <w:hyperlink r:id="rId36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83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Кодекса, разрабатывают </w:t>
      </w:r>
      <w:r w:rsidRPr="002A41D1">
        <w:rPr>
          <w:rFonts w:ascii="Times New Roman" w:hAnsi="Times New Roman" w:cs="Times New Roman"/>
          <w:b/>
          <w:sz w:val="24"/>
          <w:szCs w:val="24"/>
        </w:rPr>
        <w:t>планы тушения лесных пожаров</w:t>
      </w:r>
      <w:r w:rsidRPr="001A41BE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</w:t>
      </w:r>
      <w:r w:rsidR="00713E22">
        <w:rPr>
          <w:rFonts w:ascii="Times New Roman" w:hAnsi="Times New Roman" w:cs="Times New Roman"/>
          <w:sz w:val="24"/>
          <w:szCs w:val="24"/>
        </w:rPr>
        <w:t xml:space="preserve"> </w:t>
      </w:r>
      <w:r w:rsidR="00713E22" w:rsidRPr="00594CD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13E22" w:rsidRPr="002A41D1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 от 17.05.2011 № 377</w:t>
      </w:r>
      <w:r w:rsidR="00713E22" w:rsidRPr="00594CDE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Правил разработки и утверждения Плана тушения лесных пожаров и его формы»</w:t>
      </w:r>
      <w:r w:rsidR="00713E22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1A41BE">
        <w:rPr>
          <w:rFonts w:ascii="Times New Roman" w:hAnsi="Times New Roman" w:cs="Times New Roman"/>
          <w:sz w:val="24"/>
          <w:szCs w:val="24"/>
        </w:rPr>
        <w:t>, устанавливающие: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lastRenderedPageBreak/>
        <w:t xml:space="preserve">1) перечень и состав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лесопожарных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формирований, пожарной техники и оборудования, противопожарного снаряжения и инвентаря, иных средств предупреждения и тушения лесных пожаров на соответствующей территории, порядок привлечения и использования таких средств в соответствии с уровнем пожарной опасности в лесах;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перечень сил и средств подразделений пожарной охраны и аварийно-спасательных формирований, которые могут быть привлечены в установленном порядке к тушению лесных пожаров, и порядок привлечения таких сил и средств в соответствии с уровнем пожарной опасности в лесах;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3) мероприятия по координации работ, связанных с тушением лесных пожаров;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4) меры по созданию резерва пожарной техники и оборудования, противопожарного снаряжения и инвентаря, транспортных средств и горюче-смазочных материалов;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5) иные мероприятия.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2. В случае, если план тушения лесных пожаров предусматривает привлечение в установленном порядке сил и средств подразделений пожарной охраны и аварийно-спасательных формирований, он подлежит согласованию с соответствующими федеральными органами исполнительной власти.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</w:t>
      </w:r>
      <w:r w:rsidRPr="002A41D1">
        <w:rPr>
          <w:rFonts w:ascii="Times New Roman" w:hAnsi="Times New Roman" w:cs="Times New Roman"/>
          <w:b/>
          <w:sz w:val="24"/>
          <w:szCs w:val="24"/>
        </w:rPr>
        <w:t>Сводный план тушения лесных пожаров на территории субъекта РФ</w:t>
      </w:r>
      <w:r w:rsidRPr="001A41BE">
        <w:rPr>
          <w:rFonts w:ascii="Times New Roman" w:hAnsi="Times New Roman" w:cs="Times New Roman"/>
          <w:sz w:val="24"/>
          <w:szCs w:val="24"/>
        </w:rPr>
        <w:t xml:space="preserve"> разрабатывается в форме электронного документа</w:t>
      </w:r>
      <w:r w:rsidR="00713E22">
        <w:rPr>
          <w:rFonts w:ascii="Times New Roman" w:hAnsi="Times New Roman" w:cs="Times New Roman"/>
          <w:sz w:val="24"/>
          <w:szCs w:val="24"/>
        </w:rPr>
        <w:t xml:space="preserve"> </w:t>
      </w:r>
      <w:r w:rsidR="00713E22" w:rsidRPr="002A41D1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13E22" w:rsidRPr="002A41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Постановление Правительства РФ от 18.05.2011 № 378 </w:t>
      </w:r>
      <w:r w:rsidR="00713E22" w:rsidRPr="00594CDE">
        <w:rPr>
          <w:rFonts w:ascii="Times New Roman" w:hAnsi="Times New Roman" w:cs="Times New Roman"/>
          <w:color w:val="FF0000"/>
          <w:sz w:val="24"/>
          <w:szCs w:val="24"/>
        </w:rPr>
        <w:t>«Об утверждении Правил разработки Сводного плана тушения лесных пожаров на территории субъекта РФ»</w:t>
      </w:r>
      <w:r w:rsidR="00713E22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1A41BE">
        <w:rPr>
          <w:rFonts w:ascii="Times New Roman" w:hAnsi="Times New Roman" w:cs="Times New Roman"/>
          <w:sz w:val="24"/>
          <w:szCs w:val="24"/>
        </w:rPr>
        <w:t>, утверждается высшим должностным лицом субъекта Российской Федерации по согласованию с уполномоченным федеральным органом исполнительной власти.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3.1. Уполномоченный федеральный орган исполнительной власти обеспечивает сбор в автоматическом режиме данных сводных планов тушения лесных пожаров и размещает соответствующие сведения с использованием геоинформационной системы на своем официальном сайте в информационно-телекоммуникационной сети "Интернет".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4. </w:t>
      </w:r>
      <w:hyperlink r:id="rId3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разработки и утверждения </w:t>
      </w:r>
      <w:r w:rsidRPr="002A41D1">
        <w:rPr>
          <w:rFonts w:ascii="Times New Roman" w:hAnsi="Times New Roman" w:cs="Times New Roman"/>
          <w:b/>
          <w:sz w:val="24"/>
          <w:szCs w:val="24"/>
        </w:rPr>
        <w:t>плана тушения лесных пожаров</w:t>
      </w:r>
      <w:r w:rsidRPr="001A41BE">
        <w:rPr>
          <w:rFonts w:ascii="Times New Roman" w:hAnsi="Times New Roman" w:cs="Times New Roman"/>
          <w:sz w:val="24"/>
          <w:szCs w:val="24"/>
        </w:rPr>
        <w:t xml:space="preserve"> и его </w:t>
      </w:r>
      <w:hyperlink r:id="rId38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форма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разработки </w:t>
      </w:r>
      <w:r w:rsidRPr="002A41D1">
        <w:rPr>
          <w:rFonts w:ascii="Times New Roman" w:hAnsi="Times New Roman" w:cs="Times New Roman"/>
          <w:b/>
          <w:sz w:val="24"/>
          <w:szCs w:val="24"/>
        </w:rPr>
        <w:t>сводного плана тушения лесных п</w:t>
      </w:r>
      <w:r w:rsidR="002A41D1">
        <w:rPr>
          <w:rFonts w:ascii="Times New Roman" w:hAnsi="Times New Roman" w:cs="Times New Roman"/>
          <w:b/>
          <w:sz w:val="24"/>
          <w:szCs w:val="24"/>
        </w:rPr>
        <w:t>ожаров на территории субъекта Р</w:t>
      </w:r>
      <w:r w:rsidRPr="002A41D1">
        <w:rPr>
          <w:rFonts w:ascii="Times New Roman" w:hAnsi="Times New Roman" w:cs="Times New Roman"/>
          <w:b/>
          <w:sz w:val="24"/>
          <w:szCs w:val="24"/>
        </w:rPr>
        <w:t>Ф</w:t>
      </w:r>
      <w:r w:rsidRPr="001A41BE">
        <w:rPr>
          <w:rFonts w:ascii="Times New Roman" w:hAnsi="Times New Roman" w:cs="Times New Roman"/>
          <w:sz w:val="24"/>
          <w:szCs w:val="24"/>
        </w:rPr>
        <w:t>, его форма</w:t>
      </w:r>
      <w:r w:rsidR="002A41D1">
        <w:rPr>
          <w:rFonts w:ascii="Times New Roman" w:hAnsi="Times New Roman" w:cs="Times New Roman"/>
          <w:sz w:val="24"/>
          <w:szCs w:val="24"/>
        </w:rPr>
        <w:t xml:space="preserve"> </w:t>
      </w:r>
      <w:r w:rsidRPr="001A41BE">
        <w:rPr>
          <w:rFonts w:ascii="Times New Roman" w:hAnsi="Times New Roman" w:cs="Times New Roman"/>
          <w:sz w:val="24"/>
          <w:szCs w:val="24"/>
        </w:rPr>
        <w:t xml:space="preserve">и </w:t>
      </w:r>
      <w:hyperlink r:id="rId4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нормативы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обеспеченности субъекта Российской Федерации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лесопожарными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формированиями, пожарной техникой и оборудованием, противопожарным снаряжением и инвентарем, иными средствами предупреждения и тушения лесных пожаров</w:t>
      </w:r>
      <w:r w:rsidR="002A41D1">
        <w:rPr>
          <w:rFonts w:ascii="Times New Roman" w:hAnsi="Times New Roman" w:cs="Times New Roman"/>
          <w:sz w:val="24"/>
          <w:szCs w:val="24"/>
        </w:rPr>
        <w:t xml:space="preserve"> </w:t>
      </w:r>
      <w:r w:rsidR="002A41D1" w:rsidRPr="00713E22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2A41D1" w:rsidRPr="00713E22">
        <w:rPr>
          <w:rFonts w:ascii="Times New Roman" w:hAnsi="Times New Roman" w:cs="Times New Roman"/>
          <w:b/>
          <w:color w:val="FF0000"/>
          <w:sz w:val="24"/>
          <w:szCs w:val="24"/>
        </w:rPr>
        <w:t>Распоряжение Правительства РФ от 19.07.2019 № 1605-р</w:t>
      </w:r>
      <w:r w:rsidR="002A41D1" w:rsidRPr="00594CDE">
        <w:rPr>
          <w:rFonts w:ascii="Times New Roman" w:hAnsi="Times New Roman" w:cs="Times New Roman"/>
          <w:color w:val="FF0000"/>
          <w:sz w:val="24"/>
          <w:szCs w:val="24"/>
        </w:rPr>
        <w:t xml:space="preserve"> «Нормативы обеспеченности субъекта РФ </w:t>
      </w:r>
      <w:proofErr w:type="spellStart"/>
      <w:r w:rsidR="002A41D1" w:rsidRPr="00594CDE">
        <w:rPr>
          <w:rFonts w:ascii="Times New Roman" w:hAnsi="Times New Roman" w:cs="Times New Roman"/>
          <w:color w:val="FF0000"/>
          <w:sz w:val="24"/>
          <w:szCs w:val="24"/>
        </w:rPr>
        <w:t>лесопожарными</w:t>
      </w:r>
      <w:proofErr w:type="spellEnd"/>
      <w:r w:rsidR="002A41D1" w:rsidRPr="00594CDE">
        <w:rPr>
          <w:rFonts w:ascii="Times New Roman" w:hAnsi="Times New Roman" w:cs="Times New Roman"/>
          <w:color w:val="FF0000"/>
          <w:sz w:val="24"/>
          <w:szCs w:val="24"/>
        </w:rPr>
        <w:t xml:space="preserve"> формированиями, пожарной техникой и оборудованием, противопожарным снаряжением и инвентарем, иными средствами предупреждения и тушения лесных пожаров»)</w:t>
      </w:r>
      <w:r w:rsidRPr="001A41BE">
        <w:rPr>
          <w:rFonts w:ascii="Times New Roman" w:hAnsi="Times New Roman" w:cs="Times New Roman"/>
          <w:sz w:val="24"/>
          <w:szCs w:val="24"/>
        </w:rPr>
        <w:t xml:space="preserve"> устанавливаются Правительством Российской Федерации.</w:t>
      </w:r>
    </w:p>
    <w:p w:rsidR="001A41BE" w:rsidRPr="00713E22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5.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лесопожарных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формирований, пожарной техники и оборудования.</w:t>
      </w:r>
      <w:r w:rsidR="00713E22">
        <w:rPr>
          <w:rFonts w:ascii="Times New Roman" w:hAnsi="Times New Roman" w:cs="Times New Roman"/>
          <w:sz w:val="24"/>
          <w:szCs w:val="24"/>
        </w:rPr>
        <w:t xml:space="preserve"> </w:t>
      </w:r>
      <w:r w:rsidR="00713E22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13E22" w:rsidRPr="00A724DD">
        <w:rPr>
          <w:rFonts w:ascii="Times New Roman" w:hAnsi="Times New Roman" w:cs="Times New Roman"/>
          <w:b/>
          <w:color w:val="FF0000"/>
          <w:sz w:val="24"/>
          <w:szCs w:val="24"/>
        </w:rPr>
        <w:t>Приказ ФАЛХ от 02.04.2025 № 202</w:t>
      </w:r>
      <w:r w:rsidR="00713E22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Межрегионального плана маневрирования </w:t>
      </w:r>
      <w:proofErr w:type="spellStart"/>
      <w:r w:rsidR="00713E22">
        <w:rPr>
          <w:rFonts w:ascii="Times New Roman" w:hAnsi="Times New Roman" w:cs="Times New Roman"/>
          <w:color w:val="FF0000"/>
          <w:sz w:val="24"/>
          <w:szCs w:val="24"/>
        </w:rPr>
        <w:t>лесопожарными</w:t>
      </w:r>
      <w:proofErr w:type="spellEnd"/>
      <w:r w:rsidR="00713E22">
        <w:rPr>
          <w:rFonts w:ascii="Times New Roman" w:hAnsi="Times New Roman" w:cs="Times New Roman"/>
          <w:color w:val="FF0000"/>
          <w:sz w:val="24"/>
          <w:szCs w:val="24"/>
        </w:rPr>
        <w:t xml:space="preserve"> формированиями, пожарной техникой на 2025 год») </w:t>
      </w:r>
      <w:r w:rsidR="00713E22" w:rsidRPr="00713E22">
        <w:rPr>
          <w:rFonts w:ascii="Times New Roman" w:hAnsi="Times New Roman" w:cs="Times New Roman"/>
          <w:b/>
          <w:color w:val="FF0000"/>
          <w:sz w:val="28"/>
          <w:szCs w:val="28"/>
        </w:rPr>
        <w:t>– переиздается ежегодно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53.4. Тушение лесных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(введена Федеральным </w:t>
      </w:r>
      <w:hyperlink r:id="rId41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29.12.2010 N 442-ФЗ)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1. Тушение лесного пожара включает в себя: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1) обследование лесного пожара с использованием наземных, авиационных или космических средств в целях уточнения вида и интенсивности лесного пожара, его границ, направления его движения, выявления возможных границ его распространения и локализации, источников </w:t>
      </w:r>
      <w:r w:rsidRPr="001A41BE">
        <w:rPr>
          <w:rFonts w:ascii="Times New Roman" w:hAnsi="Times New Roman" w:cs="Times New Roman"/>
          <w:sz w:val="24"/>
          <w:szCs w:val="24"/>
        </w:rPr>
        <w:lastRenderedPageBreak/>
        <w:t>противопожарного водоснабжения, подъездов к ним и к месту лесного пожара, а также других особенностей, определяющих тактику тушения лесного пожара;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доставку людей и средств тушения лесных пожаров к месту тушения лесного пожара и обратно;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3) локализацию лесного пожара;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4) ликвидацию лесного пожара;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37"/>
      <w:bookmarkEnd w:id="3"/>
      <w:r w:rsidRPr="001A41BE">
        <w:rPr>
          <w:rFonts w:ascii="Times New Roman" w:hAnsi="Times New Roman" w:cs="Times New Roman"/>
          <w:sz w:val="24"/>
          <w:szCs w:val="24"/>
        </w:rPr>
        <w:t>4.1) выполнение взрывных работ в целях локализации и ликвидации лесного пожара;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39"/>
      <w:bookmarkEnd w:id="4"/>
      <w:r w:rsidRPr="001A41BE">
        <w:rPr>
          <w:rFonts w:ascii="Times New Roman" w:hAnsi="Times New Roman" w:cs="Times New Roman"/>
          <w:sz w:val="24"/>
          <w:szCs w:val="24"/>
        </w:rPr>
        <w:t>4.2) осуществление мероприятий по искусственному вызыванию осадков в целях тушения лесного пожара;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5) наблюдение за локализованным лесным пожаром и его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дотушивание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>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6) предотвращение возобновления лесного пожара.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2. Лица, использующие леса,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2.1. Лица, которым лесные участки предоставлены в постоянное (бессрочное) пользование, безвозмездное пользование или в аренду, а также обладатели сервитута принимают участие в осуществлении мероприятий по тушению лесного пожара на соответствующем лесном участке (в границах соответствующего сервитута), за исключением осуществления мероприятий, предусмотренных </w:t>
      </w:r>
      <w:hyperlink w:anchor="P13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пунктами 4.1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3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4.2 части 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настоящей статьи, в соответствии со сводным планом тушения лесных пожаров на территории субъекта Российской Федерации.</w:t>
      </w:r>
    </w:p>
    <w:p w:rsidR="001A41BE" w:rsidRPr="00246562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2.2. Техника, используемая при тушении лесных пожаров, должна быть оборудована техническими средствами контроля, указанными в </w:t>
      </w:r>
      <w:hyperlink r:id="rId42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статье 96.3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  <w:r w:rsidR="00246562">
        <w:rPr>
          <w:rFonts w:ascii="Times New Roman" w:hAnsi="Times New Roman" w:cs="Times New Roman"/>
          <w:sz w:val="24"/>
          <w:szCs w:val="24"/>
        </w:rPr>
        <w:t xml:space="preserve"> </w:t>
      </w:r>
      <w:r w:rsidR="00246562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246562" w:rsidRPr="00A724D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Приказ МПР от 21.02.2022 № 121 </w:t>
      </w:r>
      <w:r w:rsidR="00246562">
        <w:rPr>
          <w:rFonts w:ascii="Times New Roman" w:hAnsi="Times New Roman" w:cs="Times New Roman"/>
          <w:color w:val="FF0000"/>
          <w:sz w:val="24"/>
          <w:szCs w:val="24"/>
        </w:rPr>
        <w:t xml:space="preserve">«Об утверждении Порядка оснащения транспортных средств, на которых осуществляется транспортировка </w:t>
      </w:r>
      <w:proofErr w:type="spellStart"/>
      <w:r w:rsidR="00246562">
        <w:rPr>
          <w:rFonts w:ascii="Times New Roman" w:hAnsi="Times New Roman" w:cs="Times New Roman"/>
          <w:color w:val="FF0000"/>
          <w:sz w:val="24"/>
          <w:szCs w:val="24"/>
        </w:rPr>
        <w:t>лревесины</w:t>
      </w:r>
      <w:proofErr w:type="spellEnd"/>
      <w:r w:rsidR="00246562">
        <w:rPr>
          <w:rFonts w:ascii="Times New Roman" w:hAnsi="Times New Roman" w:cs="Times New Roman"/>
          <w:color w:val="FF0000"/>
          <w:sz w:val="24"/>
          <w:szCs w:val="24"/>
        </w:rPr>
        <w:t xml:space="preserve"> (в случае ее транспортировки автомобильным транспортом), и техники, используемой при тушении лесных пожаров, техническими средствами контроля, их видов, требований к их использованию и порядка их функционирования»)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</w:t>
      </w:r>
      <w:hyperlink r:id="rId4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тушения лесных пожаров, в том числе особенности, предусмотренные </w:t>
      </w:r>
      <w:hyperlink w:anchor="P3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51.1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Кодекса, устанавливаются уполномоченным федеральным органом исполнительной власти.</w:t>
      </w:r>
      <w:r w:rsidR="00A724DD">
        <w:rPr>
          <w:rFonts w:ascii="Times New Roman" w:hAnsi="Times New Roman" w:cs="Times New Roman"/>
          <w:sz w:val="24"/>
          <w:szCs w:val="24"/>
        </w:rPr>
        <w:t xml:space="preserve"> </w:t>
      </w:r>
      <w:r w:rsidR="00A724DD" w:rsidRPr="00EF7B6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A724DD" w:rsidRPr="00E52261">
        <w:rPr>
          <w:rFonts w:ascii="Times New Roman" w:hAnsi="Times New Roman" w:cs="Times New Roman"/>
          <w:b/>
          <w:color w:val="FF0000"/>
          <w:sz w:val="24"/>
          <w:szCs w:val="24"/>
        </w:rPr>
        <w:t>Приказ МПР РФ от 1.04.2022 № 244</w:t>
      </w:r>
      <w:r w:rsidR="00A724DD" w:rsidRPr="00EF7B6E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Правил тушения лесных пожаров»)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53.5. Ограничения пребывания граждан в лесах в целях обеспечения пожарной безопасности в лесах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24DD" w:rsidRPr="00541DAA" w:rsidRDefault="001A41BE" w:rsidP="00A724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власти, органы местного самоуправления в пределах своих полномочий, определенных в соответствии со </w:t>
      </w:r>
      <w:hyperlink r:id="rId44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81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- </w:t>
      </w:r>
      <w:hyperlink r:id="rId4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84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Кодекса, ограничивают пребывание граждан в лесах и въезд в них транспортных средств, проведение в лесах определенных видов работ в целях обеспечения пожарной безопасности в лесах в </w:t>
      </w:r>
      <w:hyperlink r:id="rId46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1A41BE">
        <w:rPr>
          <w:rFonts w:ascii="Times New Roman" w:hAnsi="Times New Roman" w:cs="Times New Roman"/>
          <w:sz w:val="24"/>
          <w:szCs w:val="24"/>
        </w:rPr>
        <w:t>, установленном уполномоченным федеральным органом исполнительной власти.</w:t>
      </w:r>
      <w:r w:rsidR="00A724DD">
        <w:rPr>
          <w:rFonts w:ascii="Times New Roman" w:hAnsi="Times New Roman" w:cs="Times New Roman"/>
          <w:sz w:val="24"/>
          <w:szCs w:val="24"/>
        </w:rPr>
        <w:t xml:space="preserve"> </w:t>
      </w:r>
      <w:r w:rsidR="00A724DD" w:rsidRPr="00EF7B6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A724DD" w:rsidRPr="00E52261">
        <w:rPr>
          <w:rFonts w:ascii="Times New Roman" w:hAnsi="Times New Roman" w:cs="Times New Roman"/>
          <w:b/>
          <w:color w:val="FF0000"/>
          <w:sz w:val="24"/>
          <w:szCs w:val="24"/>
        </w:rPr>
        <w:t>Приказ МПР РФ от 6.09.2016 № 457</w:t>
      </w:r>
      <w:r w:rsidR="00A724DD" w:rsidRPr="00EF7B6E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Порядка ограничения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санитарной безопасности в лесах»)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53.6. Мероприятия по ликвидации чрезвычайной ситуации в лесах, возникшей вследствие лесных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63"/>
      <w:bookmarkEnd w:id="5"/>
      <w:r w:rsidRPr="001A41BE">
        <w:rPr>
          <w:rFonts w:ascii="Times New Roman" w:hAnsi="Times New Roman" w:cs="Times New Roman"/>
          <w:sz w:val="24"/>
          <w:szCs w:val="24"/>
        </w:rPr>
        <w:lastRenderedPageBreak/>
        <w:t>1. Мероприятиями по ликвидации чрезвычайной ситуации в лесах, возникшей вследствие лесных пожаров, являются аварийно-спасательные и другие неотложные работы, проводимые при возникновении такой чрезвычайной ситуации.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2. </w:t>
      </w:r>
      <w:hyperlink r:id="rId4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Классификация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чрезвычайных ситуаций в лесах, возникших вследствие лесных пожаров, </w:t>
      </w:r>
      <w:hyperlink r:id="rId48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 устанавливаются Правительством Российской Федерации.</w:t>
      </w:r>
      <w:r w:rsidR="00E52261">
        <w:rPr>
          <w:rFonts w:ascii="Times New Roman" w:hAnsi="Times New Roman" w:cs="Times New Roman"/>
          <w:sz w:val="24"/>
          <w:szCs w:val="24"/>
        </w:rPr>
        <w:t xml:space="preserve"> </w:t>
      </w:r>
      <w:r w:rsidR="00E52261" w:rsidRPr="00600583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E52261" w:rsidRPr="00E52261">
        <w:rPr>
          <w:rFonts w:ascii="Times New Roman" w:hAnsi="Times New Roman" w:cs="Times New Roman"/>
          <w:b/>
          <w:color w:val="FF0000"/>
          <w:sz w:val="24"/>
          <w:szCs w:val="24"/>
        </w:rPr>
        <w:t>Постановление Правительства РФ от 17.05.2011 № 376</w:t>
      </w:r>
      <w:r w:rsidR="00E52261" w:rsidRPr="00600583">
        <w:rPr>
          <w:rFonts w:ascii="Times New Roman" w:hAnsi="Times New Roman" w:cs="Times New Roman"/>
          <w:color w:val="FF0000"/>
          <w:sz w:val="24"/>
          <w:szCs w:val="24"/>
        </w:rPr>
        <w:t xml:space="preserve"> «О чрезвычайных ситуациях в лесах, возникших вследствие лесных пожаров»)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При проведении указанных в </w:t>
      </w:r>
      <w:hyperlink w:anchor="P16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части 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настоящей статьи мероприятий на лесных участках, расположенных в границах территории, признанной зоной чрезвычайной ситуации, допускается осуществление выборочных рубок и сплошных рубок лесных насаждений без предоставления лесных участков, в том числе в целях создания противопожарных разрывов. Решение об осуществлении таких рубок принимают органы государственной власти или органы местного самоуправления в пределах их полномочий, определенных в соответствии со </w:t>
      </w:r>
      <w:hyperlink r:id="rId4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81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- </w:t>
      </w:r>
      <w:hyperlink r:id="rId5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84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1A41BE" w:rsidRPr="00E52261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4. Привлечение граждан, юридических лиц к осуществлению мероприятий по ликвидации чрезвычайной ситуации в лесах, возникшей вследствие лесных пожаров, осуществляется в соответствии с Федеральным </w:t>
      </w:r>
      <w:hyperlink r:id="rId51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E52261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122C9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122C9A" w:rsidRPr="00E52261">
        <w:rPr>
          <w:rFonts w:ascii="Times New Roman" w:hAnsi="Times New Roman" w:cs="Times New Roman"/>
          <w:b/>
          <w:color w:val="FF0000"/>
          <w:sz w:val="24"/>
          <w:szCs w:val="24"/>
        </w:rPr>
        <w:t>от 21.12.1994</w:t>
      </w:r>
      <w:r w:rsidR="00122C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</w:t>
      </w:r>
      <w:r w:rsidR="00E522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52261" w:rsidRPr="00E52261">
        <w:rPr>
          <w:rFonts w:ascii="Times New Roman" w:hAnsi="Times New Roman" w:cs="Times New Roman"/>
          <w:b/>
          <w:color w:val="FF0000"/>
          <w:sz w:val="24"/>
          <w:szCs w:val="24"/>
        </w:rPr>
        <w:t>68</w:t>
      </w:r>
      <w:r w:rsidR="00122C9A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proofErr w:type="gramStart"/>
      <w:r w:rsidR="00E52261" w:rsidRPr="00E52261">
        <w:rPr>
          <w:rFonts w:ascii="Times New Roman" w:hAnsi="Times New Roman" w:cs="Times New Roman"/>
          <w:b/>
          <w:color w:val="FF0000"/>
          <w:sz w:val="24"/>
          <w:szCs w:val="24"/>
        </w:rPr>
        <w:t>ФЗ</w:t>
      </w:r>
      <w:r w:rsidR="00122C9A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E522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A41BE">
        <w:rPr>
          <w:rFonts w:ascii="Times New Roman" w:hAnsi="Times New Roman" w:cs="Times New Roman"/>
          <w:sz w:val="24"/>
          <w:szCs w:val="24"/>
        </w:rPr>
        <w:t xml:space="preserve"> "</w:t>
      </w:r>
      <w:proofErr w:type="gramEnd"/>
      <w:r w:rsidRPr="001A41BE">
        <w:rPr>
          <w:rFonts w:ascii="Times New Roman" w:hAnsi="Times New Roman" w:cs="Times New Roman"/>
          <w:sz w:val="24"/>
          <w:szCs w:val="24"/>
        </w:rPr>
        <w:t>О защите населения и территорий от чрезвычайных ситуаций природного и техногенного характера".</w:t>
      </w:r>
      <w:r w:rsid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53.7. Мероприятия по ликвидации последствий чрезвычайной ситуации в лесах, возникшей вследствие лесных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1. Мероприятия по ликвидации последствий чрезвычайной ситуации в лесах, возникшей вследствие лесных пожаров, в том числе на лесных участках, предоставленных в аренду для заготовки древесины, осуществляются органами государственной власти, органами местного самоуправления в пределах полномочий указанных органов, определенных в соответствии со </w:t>
      </w:r>
      <w:hyperlink r:id="rId52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81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- </w:t>
      </w:r>
      <w:hyperlink r:id="rId5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84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2. Мероприятия по ликвидации последствий чрезвычайной ситуации в лесах, возникшей вследствие лесных пожаров, осуществляются в первую очередь на лесных участках, имеющих общую границу с населенными пунктами или земельными участками, на которых расположены объекты инфраструктуры.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Граждане вправе осуществлять в первоочередном порядке заготовку древесины для собственных нужд, заготовку и сбор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недревесных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лесных ресурсов для собственных нужд на лесных участках, на которых осуществляется ликвидация последствий чрезвычайной ситуации в лесах, возникшей вследствие лесных пожаров, в порядке, установленном </w:t>
      </w:r>
      <w:hyperlink r:id="rId54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30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33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4. При закупке работ для обеспечения государственных и муниципальных нужд по ликвидации последствий чрезвычайной ситуации в лесах, возникшей вследствие лесных пожаров, осуществляется продажа лесных насаждений для заготовки древесины в порядке, установленном </w:t>
      </w:r>
      <w:hyperlink r:id="rId56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19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1A41BE" w:rsidRPr="001A41BE" w:rsidRDefault="001A41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5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28.12.2013 N 396-ФЗ)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5. Объем древесины, заготовленной при ликвидации чрезвычайной ситуации в лесах, возникшей вследствие лесных пожаров, и последствий этой чрезвычайной ситуации, в расчетную лесосеку не включается.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6. По результатам осуществления мероприятий по ликвидации чрезвычайной ситуации в лесах, возникшей вследствие лесных пожаров, и последствий этой чрезвычайной ситуации вносятся изменения в лесной план субъекта Российской Федерации, лесохозяйственный регламент лесничества и проекты освоения лесов.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lastRenderedPageBreak/>
        <w:t xml:space="preserve">7. Утратил силу с 1 октября 2016 года. - Федеральный </w:t>
      </w:r>
      <w:hyperlink r:id="rId58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30.12.2015 N 455-ФЗ.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53.8. Выполнение работ по охране лесов от лесных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1 - 2. Утратили силу. - Федеральный </w:t>
      </w:r>
      <w:hyperlink r:id="rId5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12.03.2014 N 27-ФЗ.</w:t>
      </w:r>
    </w:p>
    <w:p w:rsidR="001A41BE" w:rsidRPr="00122C9A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</w:t>
      </w:r>
      <w:hyperlink r:id="rId6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привлекать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добровольных пожарных.</w:t>
      </w:r>
      <w:r w:rsidR="00122C9A">
        <w:rPr>
          <w:rFonts w:ascii="Times New Roman" w:hAnsi="Times New Roman" w:cs="Times New Roman"/>
          <w:sz w:val="24"/>
          <w:szCs w:val="24"/>
        </w:rPr>
        <w:t xml:space="preserve"> </w:t>
      </w:r>
      <w:r w:rsidR="00122C9A">
        <w:rPr>
          <w:rFonts w:ascii="Times New Roman" w:hAnsi="Times New Roman" w:cs="Times New Roman"/>
          <w:color w:val="FF0000"/>
          <w:sz w:val="24"/>
          <w:szCs w:val="24"/>
        </w:rPr>
        <w:t>(Федеральный закон от 06.05.2011 № 100-ФЗ «О добровольной пожарной дружине»)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53.9. Меры экстренного реагирования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(введена Федеральным </w:t>
      </w:r>
      <w:hyperlink r:id="rId61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24.07.2023 N 343-ФЗ)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93"/>
      <w:bookmarkEnd w:id="6"/>
      <w:r w:rsidRPr="001A41BE">
        <w:rPr>
          <w:rFonts w:ascii="Times New Roman" w:hAnsi="Times New Roman" w:cs="Times New Roman"/>
          <w:sz w:val="24"/>
          <w:szCs w:val="24"/>
        </w:rPr>
        <w:t xml:space="preserve">1. Меры экстренного реагирования - комплекс мероприятий, направленных на оперативное привлечение сил и средств федерального государственного бюджетного учреждения, подведомственного федеральному органу исполнительной власти, осуществляющему федеральный государственный лесной контроль (надзор), в целях оказания содействия исполнительным органам субъектов Российской Федерации, осуществляющим переданные им в соответствии со </w:t>
      </w:r>
      <w:hyperlink r:id="rId62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статьей 83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 полномочия, в тушении лесных пожаров на землях лесного фонда.</w:t>
      </w:r>
    </w:p>
    <w:p w:rsidR="001A41BE" w:rsidRPr="001A41BE" w:rsidRDefault="001A41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6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08.08.2024 N 232-ФЗ)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2. Меры экстренного реагирования осуществляются федеральным государственным бюджетным учреждением, подведомственным федеральному органу исполнительной власти, осуществляющему федеральный государственный лесной контроль (надзор).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3. Меры экстренного реагирования включают в себя: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1) обеспечение готовности сил и средств федерального государственного бюджетного учреждения, подведомственного федеральному органу исполнительной власти, осуществляющему федеральный государственный лесной контроль (надзор), необходимых для выполнения работ по охране лесов от пожаров в целях осуществления мер экстренного реагирования на лесные пожары (далее - федеральный резерв экстренного реагирования);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оперативную доставку федерального резерва экстренного реагирования к местам тушения лесных пожаров, в отношении которых принято решение о применении мер экстренного реагирования, и обратно к местам постоянной дислокации, в том числе авиационными средствами;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3) тушение лесных пожаров, в отношении которых федеральным органом исполнительной власти, осуществляющим федеральный государственный лесной контроль (надзор), по согласованию с высшим должностным лицом субъекта Российской Федерации принято решение о применении мер экстренного реагирования.</w:t>
      </w:r>
    </w:p>
    <w:p w:rsidR="001A41BE" w:rsidRPr="001A41BE" w:rsidRDefault="001A41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64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08.08.2024 N 232-ФЗ)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4. Решение о применении федерального резерва экстренного реагирования принимается федеральным органом исполнительной власти, осуществляющим федеральный государственный лесной контроль (надзор), в соответствии с </w:t>
      </w:r>
      <w:hyperlink r:id="rId6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критериями</w:t>
        </w:r>
      </w:hyperlink>
      <w:r w:rsidRPr="001A41BE">
        <w:rPr>
          <w:rFonts w:ascii="Times New Roman" w:hAnsi="Times New Roman" w:cs="Times New Roman"/>
          <w:sz w:val="24"/>
          <w:szCs w:val="24"/>
        </w:rPr>
        <w:t>, установленными указанным федеральным органом исполнительной власти.</w:t>
      </w:r>
      <w:r w:rsidR="00776927">
        <w:rPr>
          <w:rFonts w:ascii="Times New Roman" w:hAnsi="Times New Roman" w:cs="Times New Roman"/>
          <w:sz w:val="24"/>
          <w:szCs w:val="24"/>
        </w:rPr>
        <w:t xml:space="preserve"> </w:t>
      </w:r>
      <w:r w:rsidR="00776927" w:rsidRPr="004A31C6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76927" w:rsidRPr="00776927">
        <w:rPr>
          <w:rFonts w:ascii="Times New Roman" w:hAnsi="Times New Roman" w:cs="Times New Roman"/>
          <w:b/>
          <w:color w:val="FF0000"/>
          <w:sz w:val="24"/>
          <w:szCs w:val="24"/>
        </w:rPr>
        <w:t>Приказ ФАЛХ от 26.12.2023 № 1168</w:t>
      </w:r>
      <w:r w:rsidR="00776927" w:rsidRPr="007769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76927" w:rsidRPr="004A31C6">
        <w:rPr>
          <w:rFonts w:ascii="Times New Roman" w:hAnsi="Times New Roman" w:cs="Times New Roman"/>
          <w:color w:val="FF0000"/>
          <w:sz w:val="24"/>
          <w:szCs w:val="24"/>
        </w:rPr>
        <w:t>«Об установлении критериев принятия решения о применении сил и средств</w:t>
      </w:r>
      <w:r w:rsidR="00776927">
        <w:rPr>
          <w:rFonts w:ascii="Times New Roman" w:hAnsi="Times New Roman" w:cs="Times New Roman"/>
          <w:color w:val="FF0000"/>
          <w:sz w:val="24"/>
          <w:szCs w:val="24"/>
        </w:rPr>
        <w:t xml:space="preserve"> федерального государственного </w:t>
      </w:r>
      <w:r w:rsidR="00776927" w:rsidRPr="004A31C6">
        <w:rPr>
          <w:rFonts w:ascii="Times New Roman" w:hAnsi="Times New Roman" w:cs="Times New Roman"/>
          <w:color w:val="FF0000"/>
          <w:sz w:val="24"/>
          <w:szCs w:val="24"/>
        </w:rPr>
        <w:t>бюджетного учреждения, указанного в статье 53.9 Лесного кодекса РФ, необходимых для выполнения работ по охране лесов от пожаров в целях осуществления мер экстренного реагирования на лесные пожары»)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5. </w:t>
      </w:r>
      <w:hyperlink r:id="rId66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осуществления мер экстренного реагирования, выполняемого федеральным государственным бюджетным учреждением, указанным в </w:t>
      </w:r>
      <w:hyperlink w:anchor="P19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части 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настоящей статьи, в том числе виды работ по тушению лесных пожаров, в отношении которых принято решение о применении мер экстренного реагирования, а также </w:t>
      </w:r>
      <w:hyperlink r:id="rId6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виды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пожарной техники, оборудования, противопожарного </w:t>
      </w:r>
      <w:r w:rsidRPr="001A41BE">
        <w:rPr>
          <w:rFonts w:ascii="Times New Roman" w:hAnsi="Times New Roman" w:cs="Times New Roman"/>
          <w:sz w:val="24"/>
          <w:szCs w:val="24"/>
        </w:rPr>
        <w:lastRenderedPageBreak/>
        <w:t>снаряжения и инвентаря, иных средств тушения лесных пожаров в целях осуществления мер экстренного реагирования устанавливаются федеральным органом исполнительной власти, осуществляющим федеральный государственный лесной контроль (надзор).</w:t>
      </w:r>
      <w:r w:rsidR="00776927">
        <w:rPr>
          <w:rFonts w:ascii="Times New Roman" w:hAnsi="Times New Roman" w:cs="Times New Roman"/>
          <w:sz w:val="24"/>
          <w:szCs w:val="24"/>
        </w:rPr>
        <w:t xml:space="preserve"> </w:t>
      </w:r>
      <w:r w:rsidR="00776927" w:rsidRPr="007769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(Приказ ФАЛХ от 26.12.2023 № 1169 </w:t>
      </w:r>
      <w:r w:rsidR="00776927" w:rsidRPr="00736004">
        <w:rPr>
          <w:rFonts w:ascii="Times New Roman" w:hAnsi="Times New Roman" w:cs="Times New Roman"/>
          <w:color w:val="FF0000"/>
          <w:sz w:val="24"/>
          <w:szCs w:val="24"/>
        </w:rPr>
        <w:t>«Об установлении Порядка осуществления мер экстренного реагирования, выполняемого федеральным государственным бюджетным учреждением, указанным в части 1 ст. 53.9.Лесного кодекса РФ»; Приказ ФАЛХ от 26.12.2023 № 1170 «Об установлении видов пожарной техники, оборудования, противопожарного снаряжения и инвентаря, иных средств тушения лесных пожаров в целях осуществления мер экстренного реагирования»)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Статьи 54 - 56. Утратили силу с 1 октября 2016 года. - Федеральный </w:t>
      </w:r>
      <w:hyperlink r:id="rId68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30.12.2015 N 455-ФЗ.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57. Авиационные работы по охране лесов от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1. Авиационные работы по охране лесов от пожаров включают в себя: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1) авиационное патрулирование;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2) тушение лесных пожаров;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3) доставку воздушными судами </w:t>
      </w:r>
      <w:proofErr w:type="spellStart"/>
      <w:r w:rsidRPr="001A41BE">
        <w:rPr>
          <w:rFonts w:ascii="Times New Roman" w:hAnsi="Times New Roman" w:cs="Times New Roman"/>
          <w:sz w:val="24"/>
          <w:szCs w:val="24"/>
        </w:rPr>
        <w:t>лесопожарных</w:t>
      </w:r>
      <w:proofErr w:type="spellEnd"/>
      <w:r w:rsidRPr="001A41BE">
        <w:rPr>
          <w:rFonts w:ascii="Times New Roman" w:hAnsi="Times New Roman" w:cs="Times New Roman"/>
          <w:sz w:val="24"/>
          <w:szCs w:val="24"/>
        </w:rPr>
        <w:t xml:space="preserve"> формирований, пожарной техники и оборудования, противопожарного снаряжения и инвентаря к месту тушения лесного пожара и обратно;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4) утратил силу с 1 октября 2016 года. - Федеральный </w:t>
      </w:r>
      <w:hyperlink r:id="rId6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30.12.2015 N 455-ФЗ.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2. </w:t>
      </w:r>
      <w:hyperlink r:id="rId7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организации и выполнения авиационных работ по охране лесов от пожаров устанавливается уполномоченным федеральным органом исполнительной власти.</w:t>
      </w:r>
      <w:r w:rsidR="00776927">
        <w:rPr>
          <w:rFonts w:ascii="Times New Roman" w:hAnsi="Times New Roman" w:cs="Times New Roman"/>
          <w:sz w:val="24"/>
          <w:szCs w:val="24"/>
        </w:rPr>
        <w:t xml:space="preserve"> </w:t>
      </w:r>
      <w:r w:rsidR="00776927" w:rsidRPr="00736004">
        <w:rPr>
          <w:rFonts w:ascii="Times New Roman" w:hAnsi="Times New Roman" w:cs="Times New Roman"/>
          <w:color w:val="FF0000"/>
          <w:sz w:val="24"/>
          <w:szCs w:val="24"/>
        </w:rPr>
        <w:t>(Приказ МПР РФ от 15.11.2016 № 597 «Об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лесов»)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Статья 58. Утратила силу с 1 марта 2017 года. - Федеральный </w:t>
      </w:r>
      <w:hyperlink r:id="rId71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23.06.2016 N 218-ФЗ.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Статья 59. Утратила силу с 1 марта 2017 года. - Федеральный </w:t>
      </w:r>
      <w:hyperlink r:id="rId72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23.06.2016 N 218-ФЗ.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Статья 60. Отчет об охране лесов от пожаров</w:t>
      </w: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1BE" w:rsidRPr="001A41BE" w:rsidRDefault="001A4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1. Отчет об охране лесов от пожаров представляется гражданами, юридическими лицами в органы государственной власти, органы местного самоуправления в пределах их полномочий, определенных в соответствии со </w:t>
      </w:r>
      <w:hyperlink r:id="rId73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статьями 81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- </w:t>
      </w:r>
      <w:hyperlink r:id="rId74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84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Кодекса, в порядке, предусмотренном </w:t>
      </w:r>
      <w:hyperlink r:id="rId75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93.5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настоящего Кодекса.</w:t>
      </w:r>
    </w:p>
    <w:p w:rsidR="001A41BE" w:rsidRPr="001A41BE" w:rsidRDefault="001A41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(часть 1 в ред. Федерального </w:t>
      </w:r>
      <w:hyperlink r:id="rId76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от 04.02.2021 N 3-ФЗ)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>2. В отчете об охране лесов от пожаров содержится информация о мероприятиях по охране лесов от пожаров, включая информацию о противопожарном обустройстве лесов, и другая информация.</w:t>
      </w:r>
    </w:p>
    <w:p w:rsidR="001A41BE" w:rsidRPr="001A41BE" w:rsidRDefault="001A41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41BE">
        <w:rPr>
          <w:rFonts w:ascii="Times New Roman" w:hAnsi="Times New Roman" w:cs="Times New Roman"/>
          <w:sz w:val="24"/>
          <w:szCs w:val="24"/>
        </w:rPr>
        <w:t xml:space="preserve">3. </w:t>
      </w:r>
      <w:hyperlink r:id="rId77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информации, включаемой в отчет об охране лесов от пожаров, </w:t>
      </w:r>
      <w:hyperlink r:id="rId78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форма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9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представления отчета об охране лесов от пожаров, а также </w:t>
      </w:r>
      <w:hyperlink r:id="rId80">
        <w:r w:rsidRPr="001A41BE">
          <w:rPr>
            <w:rFonts w:ascii="Times New Roman" w:hAnsi="Times New Roman" w:cs="Times New Roman"/>
            <w:color w:val="0000FF"/>
            <w:sz w:val="24"/>
            <w:szCs w:val="24"/>
          </w:rPr>
          <w:t>требования</w:t>
        </w:r>
      </w:hyperlink>
      <w:r w:rsidRPr="001A41BE">
        <w:rPr>
          <w:rFonts w:ascii="Times New Roman" w:hAnsi="Times New Roman" w:cs="Times New Roman"/>
          <w:sz w:val="24"/>
          <w:szCs w:val="24"/>
        </w:rPr>
        <w:t xml:space="preserve"> к формату отчета об охране лесов от пожаров в электронной форме устанавливаются уполномоченным федеральным органом исполнительной власти.</w:t>
      </w:r>
      <w:r w:rsidR="00776927">
        <w:rPr>
          <w:rFonts w:ascii="Times New Roman" w:hAnsi="Times New Roman" w:cs="Times New Roman"/>
          <w:sz w:val="24"/>
          <w:szCs w:val="24"/>
        </w:rPr>
        <w:t xml:space="preserve"> </w:t>
      </w:r>
      <w:r w:rsidR="00776927">
        <w:rPr>
          <w:rFonts w:ascii="Times New Roman" w:hAnsi="Times New Roman" w:cs="Times New Roman"/>
          <w:color w:val="FF0000"/>
          <w:sz w:val="24"/>
          <w:szCs w:val="24"/>
        </w:rPr>
        <w:t>(Приказ МПР РФ от 18.03.2025 № 111</w:t>
      </w:r>
      <w:r w:rsidR="00776927" w:rsidRPr="00736004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Перечня информации, включаемой в отчет об охране лесов от пожаров, а также требований к формату отчета об охране лесов от пожаров в электронной форме, перечня информации, включаемой в отчет о защите лесов, а также требований к формату отчета о защите лесов в электронной форме»)</w:t>
      </w:r>
      <w:bookmarkStart w:id="7" w:name="_GoBack"/>
      <w:bookmarkEnd w:id="7"/>
    </w:p>
    <w:sectPr w:rsidR="001A41BE" w:rsidRPr="001A41BE" w:rsidSect="001A41B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BE"/>
    <w:rsid w:val="00122C9A"/>
    <w:rsid w:val="001A41BE"/>
    <w:rsid w:val="00246562"/>
    <w:rsid w:val="002A41D1"/>
    <w:rsid w:val="003D556C"/>
    <w:rsid w:val="005E17AE"/>
    <w:rsid w:val="00713E22"/>
    <w:rsid w:val="00776927"/>
    <w:rsid w:val="007D2505"/>
    <w:rsid w:val="009E1BA1"/>
    <w:rsid w:val="00A724DD"/>
    <w:rsid w:val="00BD2976"/>
    <w:rsid w:val="00BF2BC2"/>
    <w:rsid w:val="00BF702C"/>
    <w:rsid w:val="00E52261"/>
    <w:rsid w:val="00E8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02873-A4FE-4777-B158-E751FD30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6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312&amp;dst=100562" TargetMode="External"/><Relationship Id="rId21" Type="http://schemas.openxmlformats.org/officeDocument/2006/relationships/hyperlink" Target="https://login.consultant.ru/link/?req=doc&amp;base=LAW&amp;n=517041&amp;dst=100010" TargetMode="External"/><Relationship Id="rId42" Type="http://schemas.openxmlformats.org/officeDocument/2006/relationships/hyperlink" Target="https://login.consultant.ru/link/?req=doc&amp;base=LAW&amp;n=523312&amp;dst=1881" TargetMode="External"/><Relationship Id="rId47" Type="http://schemas.openxmlformats.org/officeDocument/2006/relationships/hyperlink" Target="https://login.consultant.ru/link/?req=doc&amp;base=LAW&amp;n=421464&amp;dst=100012" TargetMode="External"/><Relationship Id="rId63" Type="http://schemas.openxmlformats.org/officeDocument/2006/relationships/hyperlink" Target="https://login.consultant.ru/link/?req=doc&amp;base=LAW&amp;n=501392&amp;dst=101075" TargetMode="External"/><Relationship Id="rId68" Type="http://schemas.openxmlformats.org/officeDocument/2006/relationships/hyperlink" Target="https://login.consultant.ru/link/?req=doc&amp;base=LAW&amp;n=191516&amp;dst=100026" TargetMode="External"/><Relationship Id="rId16" Type="http://schemas.openxmlformats.org/officeDocument/2006/relationships/hyperlink" Target="https://login.consultant.ru/link/?req=doc&amp;base=LAW&amp;n=118509&amp;dst=100026" TargetMode="External"/><Relationship Id="rId11" Type="http://schemas.openxmlformats.org/officeDocument/2006/relationships/hyperlink" Target="https://login.consultant.ru/link/?req=doc&amp;base=LAW&amp;n=523312&amp;dst=100562" TargetMode="External"/><Relationship Id="rId32" Type="http://schemas.openxmlformats.org/officeDocument/2006/relationships/hyperlink" Target="https://login.consultant.ru/link/?req=doc&amp;base=LAW&amp;n=523312&amp;dst=1864" TargetMode="External"/><Relationship Id="rId37" Type="http://schemas.openxmlformats.org/officeDocument/2006/relationships/hyperlink" Target="https://login.consultant.ru/link/?req=doc&amp;base=LAW&amp;n=196646&amp;dst=100011" TargetMode="External"/><Relationship Id="rId53" Type="http://schemas.openxmlformats.org/officeDocument/2006/relationships/hyperlink" Target="https://login.consultant.ru/link/?req=doc&amp;base=LAW&amp;n=523312&amp;dst=100562" TargetMode="External"/><Relationship Id="rId58" Type="http://schemas.openxmlformats.org/officeDocument/2006/relationships/hyperlink" Target="https://login.consultant.ru/link/?req=doc&amp;base=LAW&amp;n=191516&amp;dst=100025" TargetMode="External"/><Relationship Id="rId74" Type="http://schemas.openxmlformats.org/officeDocument/2006/relationships/hyperlink" Target="https://login.consultant.ru/link/?req=doc&amp;base=LAW&amp;n=523312&amp;dst=100562" TargetMode="External"/><Relationship Id="rId79" Type="http://schemas.openxmlformats.org/officeDocument/2006/relationships/hyperlink" Target="https://login.consultant.ru/link/?req=doc&amp;base=LAW&amp;n=503000&amp;dst=100184" TargetMode="External"/><Relationship Id="rId5" Type="http://schemas.openxmlformats.org/officeDocument/2006/relationships/hyperlink" Target="https://login.consultant.ru/link/?req=doc&amp;base=LAW&amp;n=523312&amp;dst=100562" TargetMode="External"/><Relationship Id="rId61" Type="http://schemas.openxmlformats.org/officeDocument/2006/relationships/hyperlink" Target="https://login.consultant.ru/link/?req=doc&amp;base=LAW&amp;n=452642&amp;dst=100054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504097&amp;dst=100005" TargetMode="External"/><Relationship Id="rId14" Type="http://schemas.openxmlformats.org/officeDocument/2006/relationships/hyperlink" Target="https://login.consultant.ru/link/?req=doc&amp;base=LAW&amp;n=364560&amp;dst=100009" TargetMode="External"/><Relationship Id="rId22" Type="http://schemas.openxmlformats.org/officeDocument/2006/relationships/hyperlink" Target="https://login.consultant.ru/link/?req=doc&amp;base=LAW&amp;n=505058&amp;dst=100018" TargetMode="External"/><Relationship Id="rId27" Type="http://schemas.openxmlformats.org/officeDocument/2006/relationships/hyperlink" Target="https://login.consultant.ru/link/?req=doc&amp;base=LAW&amp;n=501392&amp;dst=101071" TargetMode="External"/><Relationship Id="rId30" Type="http://schemas.openxmlformats.org/officeDocument/2006/relationships/hyperlink" Target="https://login.consultant.ru/link/?req=doc&amp;base=LAW&amp;n=466211&amp;dst=100138" TargetMode="External"/><Relationship Id="rId35" Type="http://schemas.openxmlformats.org/officeDocument/2006/relationships/hyperlink" Target="https://login.consultant.ru/link/?req=doc&amp;base=LAW&amp;n=523312&amp;dst=100478" TargetMode="External"/><Relationship Id="rId43" Type="http://schemas.openxmlformats.org/officeDocument/2006/relationships/hyperlink" Target="https://login.consultant.ru/link/?req=doc&amp;base=LAW&amp;n=424456&amp;dst=100011" TargetMode="External"/><Relationship Id="rId48" Type="http://schemas.openxmlformats.org/officeDocument/2006/relationships/hyperlink" Target="https://login.consultant.ru/link/?req=doc&amp;base=LAW&amp;n=421464&amp;dst=100010" TargetMode="External"/><Relationship Id="rId56" Type="http://schemas.openxmlformats.org/officeDocument/2006/relationships/hyperlink" Target="https://login.consultant.ru/link/?req=doc&amp;base=LAW&amp;n=523312&amp;dst=100103" TargetMode="External"/><Relationship Id="rId64" Type="http://schemas.openxmlformats.org/officeDocument/2006/relationships/hyperlink" Target="https://login.consultant.ru/link/?req=doc&amp;base=LAW&amp;n=501392&amp;dst=101076" TargetMode="External"/><Relationship Id="rId69" Type="http://schemas.openxmlformats.org/officeDocument/2006/relationships/hyperlink" Target="https://login.consultant.ru/link/?req=doc&amp;base=LAW&amp;n=191516&amp;dst=100031" TargetMode="External"/><Relationship Id="rId77" Type="http://schemas.openxmlformats.org/officeDocument/2006/relationships/hyperlink" Target="https://login.consultant.ru/link/?req=doc&amp;base=LAW&amp;n=503000&amp;dst=100020" TargetMode="External"/><Relationship Id="rId8" Type="http://schemas.openxmlformats.org/officeDocument/2006/relationships/hyperlink" Target="https://login.consultant.ru/link/?req=doc&amp;base=LAW&amp;n=509341" TargetMode="External"/><Relationship Id="rId51" Type="http://schemas.openxmlformats.org/officeDocument/2006/relationships/hyperlink" Target="https://login.consultant.ru/link/?req=doc&amp;base=LAW&amp;n=477377" TargetMode="External"/><Relationship Id="rId72" Type="http://schemas.openxmlformats.org/officeDocument/2006/relationships/hyperlink" Target="https://login.consultant.ru/link/?req=doc&amp;base=LAW&amp;n=286953&amp;dst=100044" TargetMode="External"/><Relationship Id="rId80" Type="http://schemas.openxmlformats.org/officeDocument/2006/relationships/hyperlink" Target="https://login.consultant.ru/link/?req=doc&amp;base=LAW&amp;n=503000&amp;dst=10019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66466&amp;dst=100012" TargetMode="External"/><Relationship Id="rId17" Type="http://schemas.openxmlformats.org/officeDocument/2006/relationships/hyperlink" Target="https://login.consultant.ru/link/?req=doc&amp;base=LAW&amp;n=316559" TargetMode="External"/><Relationship Id="rId25" Type="http://schemas.openxmlformats.org/officeDocument/2006/relationships/hyperlink" Target="https://login.consultant.ru/link/?req=doc&amp;base=LAW&amp;n=523312&amp;dst=101109" TargetMode="External"/><Relationship Id="rId33" Type="http://schemas.openxmlformats.org/officeDocument/2006/relationships/hyperlink" Target="https://login.consultant.ru/link/?req=doc&amp;base=LAW&amp;n=516520&amp;dst=100013" TargetMode="External"/><Relationship Id="rId38" Type="http://schemas.openxmlformats.org/officeDocument/2006/relationships/hyperlink" Target="https://login.consultant.ru/link/?req=doc&amp;base=LAW&amp;n=196646&amp;dst=100036" TargetMode="External"/><Relationship Id="rId46" Type="http://schemas.openxmlformats.org/officeDocument/2006/relationships/hyperlink" Target="https://login.consultant.ru/link/?req=doc&amp;base=LAW&amp;n=208333&amp;dst=100011" TargetMode="External"/><Relationship Id="rId59" Type="http://schemas.openxmlformats.org/officeDocument/2006/relationships/hyperlink" Target="https://login.consultant.ru/link/?req=doc&amp;base=LAW&amp;n=499738&amp;dst=100068" TargetMode="External"/><Relationship Id="rId67" Type="http://schemas.openxmlformats.org/officeDocument/2006/relationships/hyperlink" Target="https://login.consultant.ru/link/?req=doc&amp;base=LAW&amp;n=466467&amp;dst=100012" TargetMode="External"/><Relationship Id="rId20" Type="http://schemas.openxmlformats.org/officeDocument/2006/relationships/hyperlink" Target="https://login.consultant.ru/link/?req=doc&amp;base=LAW&amp;n=364560&amp;dst=100009" TargetMode="External"/><Relationship Id="rId41" Type="http://schemas.openxmlformats.org/officeDocument/2006/relationships/hyperlink" Target="https://login.consultant.ru/link/?req=doc&amp;base=LAW&amp;n=499737&amp;dst=100099" TargetMode="External"/><Relationship Id="rId54" Type="http://schemas.openxmlformats.org/officeDocument/2006/relationships/hyperlink" Target="https://login.consultant.ru/link/?req=doc&amp;base=LAW&amp;n=523312&amp;dst=100183" TargetMode="External"/><Relationship Id="rId62" Type="http://schemas.openxmlformats.org/officeDocument/2006/relationships/hyperlink" Target="https://login.consultant.ru/link/?req=doc&amp;base=LAW&amp;n=523312&amp;dst=779" TargetMode="External"/><Relationship Id="rId70" Type="http://schemas.openxmlformats.org/officeDocument/2006/relationships/hyperlink" Target="https://login.consultant.ru/link/?req=doc&amp;base=LAW&amp;n=214709&amp;dst=100010" TargetMode="External"/><Relationship Id="rId75" Type="http://schemas.openxmlformats.org/officeDocument/2006/relationships/hyperlink" Target="https://login.consultant.ru/link/?req=doc&amp;base=LAW&amp;n=523312&amp;dst=186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2642&amp;dst=100011" TargetMode="External"/><Relationship Id="rId15" Type="http://schemas.openxmlformats.org/officeDocument/2006/relationships/hyperlink" Target="https://login.consultant.ru/link/?req=doc&amp;base=LAW&amp;n=364560&amp;dst=100046" TargetMode="External"/><Relationship Id="rId23" Type="http://schemas.openxmlformats.org/officeDocument/2006/relationships/hyperlink" Target="https://login.consultant.ru/link/?req=doc&amp;base=LAW&amp;n=505058&amp;dst=100036" TargetMode="External"/><Relationship Id="rId28" Type="http://schemas.openxmlformats.org/officeDocument/2006/relationships/hyperlink" Target="https://login.consultant.ru/link/?req=doc&amp;base=LAW&amp;n=466211&amp;dst=100014" TargetMode="External"/><Relationship Id="rId36" Type="http://schemas.openxmlformats.org/officeDocument/2006/relationships/hyperlink" Target="https://login.consultant.ru/link/?req=doc&amp;base=LAW&amp;n=523312&amp;dst=100532" TargetMode="External"/><Relationship Id="rId49" Type="http://schemas.openxmlformats.org/officeDocument/2006/relationships/hyperlink" Target="https://login.consultant.ru/link/?req=doc&amp;base=LAW&amp;n=523312&amp;dst=100478" TargetMode="External"/><Relationship Id="rId57" Type="http://schemas.openxmlformats.org/officeDocument/2006/relationships/hyperlink" Target="https://login.consultant.ru/link/?req=doc&amp;base=LAW&amp;n=501403&amp;dst=100323" TargetMode="External"/><Relationship Id="rId10" Type="http://schemas.openxmlformats.org/officeDocument/2006/relationships/hyperlink" Target="https://login.consultant.ru/link/?req=doc&amp;base=LAW&amp;n=523312&amp;dst=100478" TargetMode="External"/><Relationship Id="rId31" Type="http://schemas.openxmlformats.org/officeDocument/2006/relationships/hyperlink" Target="https://login.consultant.ru/link/?req=doc&amp;base=LAW&amp;n=466211&amp;dst=100205" TargetMode="External"/><Relationship Id="rId44" Type="http://schemas.openxmlformats.org/officeDocument/2006/relationships/hyperlink" Target="https://login.consultant.ru/link/?req=doc&amp;base=LAW&amp;n=523312&amp;dst=100478" TargetMode="External"/><Relationship Id="rId52" Type="http://schemas.openxmlformats.org/officeDocument/2006/relationships/hyperlink" Target="https://login.consultant.ru/link/?req=doc&amp;base=LAW&amp;n=523312&amp;dst=100478" TargetMode="External"/><Relationship Id="rId60" Type="http://schemas.openxmlformats.org/officeDocument/2006/relationships/hyperlink" Target="https://login.consultant.ru/link/?req=doc&amp;base=LAW&amp;n=454041&amp;dst=100125" TargetMode="External"/><Relationship Id="rId65" Type="http://schemas.openxmlformats.org/officeDocument/2006/relationships/hyperlink" Target="https://login.consultant.ru/link/?req=doc&amp;base=LAW&amp;n=466505&amp;dst=100012" TargetMode="External"/><Relationship Id="rId73" Type="http://schemas.openxmlformats.org/officeDocument/2006/relationships/hyperlink" Target="https://login.consultant.ru/link/?req=doc&amp;base=LAW&amp;n=523312&amp;dst=101109" TargetMode="External"/><Relationship Id="rId78" Type="http://schemas.openxmlformats.org/officeDocument/2006/relationships/hyperlink" Target="https://login.consultant.ru/link/?req=doc&amp;base=LAW&amp;n=503000&amp;dst=100038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23312&amp;dst=100478" TargetMode="External"/><Relationship Id="rId9" Type="http://schemas.openxmlformats.org/officeDocument/2006/relationships/hyperlink" Target="https://login.consultant.ru/link/?req=doc&amp;base=LAW&amp;n=421128&amp;dst=100053" TargetMode="External"/><Relationship Id="rId13" Type="http://schemas.openxmlformats.org/officeDocument/2006/relationships/hyperlink" Target="https://login.consultant.ru/link/?req=doc&amp;base=LAW&amp;n=286953&amp;dst=100034" TargetMode="External"/><Relationship Id="rId18" Type="http://schemas.openxmlformats.org/officeDocument/2006/relationships/hyperlink" Target="https://login.consultant.ru/link/?req=doc&amp;base=LAW&amp;n=334242&amp;dst=100009" TargetMode="External"/><Relationship Id="rId39" Type="http://schemas.openxmlformats.org/officeDocument/2006/relationships/hyperlink" Target="https://login.consultant.ru/link/?req=doc&amp;base=LAW&amp;n=479551&amp;dst=100008" TargetMode="External"/><Relationship Id="rId34" Type="http://schemas.openxmlformats.org/officeDocument/2006/relationships/hyperlink" Target="https://login.consultant.ru/link/?req=doc&amp;base=LAW&amp;n=490221&amp;dst=100014" TargetMode="External"/><Relationship Id="rId50" Type="http://schemas.openxmlformats.org/officeDocument/2006/relationships/hyperlink" Target="https://login.consultant.ru/link/?req=doc&amp;base=LAW&amp;n=523312&amp;dst=100562" TargetMode="External"/><Relationship Id="rId55" Type="http://schemas.openxmlformats.org/officeDocument/2006/relationships/hyperlink" Target="https://login.consultant.ru/link/?req=doc&amp;base=LAW&amp;n=523312&amp;dst=100200" TargetMode="External"/><Relationship Id="rId76" Type="http://schemas.openxmlformats.org/officeDocument/2006/relationships/hyperlink" Target="https://login.consultant.ru/link/?req=doc&amp;base=LAW&amp;n=483045&amp;dst=100124" TargetMode="External"/><Relationship Id="rId7" Type="http://schemas.openxmlformats.org/officeDocument/2006/relationships/hyperlink" Target="https://login.consultant.ru/link/?req=doc&amp;base=LAW&amp;n=477377" TargetMode="External"/><Relationship Id="rId71" Type="http://schemas.openxmlformats.org/officeDocument/2006/relationships/hyperlink" Target="https://login.consultant.ru/link/?req=doc&amp;base=LAW&amp;n=286953&amp;dst=10004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66211&amp;dst=100068" TargetMode="External"/><Relationship Id="rId24" Type="http://schemas.openxmlformats.org/officeDocument/2006/relationships/hyperlink" Target="https://login.consultant.ru/link/?req=doc&amp;base=LAW&amp;n=505058&amp;dst=101266" TargetMode="External"/><Relationship Id="rId40" Type="http://schemas.openxmlformats.org/officeDocument/2006/relationships/hyperlink" Target="https://login.consultant.ru/link/?req=doc&amp;base=LAW&amp;n=461296&amp;dst=100007" TargetMode="External"/><Relationship Id="rId45" Type="http://schemas.openxmlformats.org/officeDocument/2006/relationships/hyperlink" Target="https://login.consultant.ru/link/?req=doc&amp;base=LAW&amp;n=523312&amp;dst=100562" TargetMode="External"/><Relationship Id="rId66" Type="http://schemas.openxmlformats.org/officeDocument/2006/relationships/hyperlink" Target="https://login.consultant.ru/link/?req=doc&amp;base=LAW&amp;n=466468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5858</Words>
  <Characters>33394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2</cp:revision>
  <cp:lastPrinted>2026-01-27T14:50:00Z</cp:lastPrinted>
  <dcterms:created xsi:type="dcterms:W3CDTF">2026-01-27T14:54:00Z</dcterms:created>
  <dcterms:modified xsi:type="dcterms:W3CDTF">2026-01-27T14:54:00Z</dcterms:modified>
</cp:coreProperties>
</file>